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814F6" w14:textId="77777777" w:rsidR="00881F44" w:rsidRPr="009B3855" w:rsidRDefault="005259B8">
      <w:pPr>
        <w:pStyle w:val="Rubrik1"/>
        <w:divId w:val="910306754"/>
        <w:rPr>
          <w:rFonts w:ascii="Helvetica" w:eastAsia="Times New Roman" w:hAnsi="Helvetica" w:cs="Helvetica"/>
          <w:lang w:val="en-US"/>
        </w:rPr>
      </w:pPr>
      <w:bookmarkStart w:id="0" w:name="_GoBack"/>
      <w:bookmarkEnd w:id="0"/>
      <w:r w:rsidRPr="009B3855">
        <w:rPr>
          <w:rFonts w:ascii="Helvetica" w:eastAsia="Times New Roman" w:hAnsi="Helvetica" w:cs="Helvetica"/>
          <w:lang w:val="en-US"/>
        </w:rPr>
        <w:t>Self-certification</w:t>
      </w:r>
    </w:p>
    <w:p w14:paraId="558814F7" w14:textId="77777777" w:rsidR="00881F44" w:rsidRPr="009B3855" w:rsidRDefault="00881F44">
      <w:pPr>
        <w:divId w:val="910306754"/>
        <w:rPr>
          <w:rFonts w:ascii="Helvetica" w:eastAsia="Times New Roman" w:hAnsi="Helvetica" w:cs="Helvetica"/>
          <w:lang w:val="en-US"/>
        </w:rPr>
      </w:pPr>
    </w:p>
    <w:p w14:paraId="558814F8"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Submitted to ICANN by: &lt;Applicant&gt;</w:t>
      </w:r>
    </w:p>
    <w:p w14:paraId="558814F9"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String: &lt;TLD&gt;</w:t>
      </w:r>
    </w:p>
    <w:p w14:paraId="558814FA"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Application ID: &lt;ID&gt;</w:t>
      </w:r>
    </w:p>
    <w:p w14:paraId="558814FB" w14:textId="74F10190" w:rsidR="00881F44" w:rsidRDefault="00D97B0A">
      <w:pPr>
        <w:pStyle w:val="Rubrik2"/>
        <w:divId w:val="910306754"/>
        <w:rPr>
          <w:rFonts w:ascii="Helvetica" w:eastAsia="Times New Roman" w:hAnsi="Helvetica" w:cs="Helvetica"/>
          <w:lang w:val="en-US"/>
        </w:rPr>
      </w:pPr>
      <w:r>
        <w:rPr>
          <w:rFonts w:ascii="Helvetica" w:eastAsia="Times New Roman" w:hAnsi="Helvetica" w:cs="Helvetica"/>
          <w:lang w:val="en-US"/>
        </w:rPr>
        <w:t xml:space="preserve">Template Version: 2.0.0, </w:t>
      </w:r>
      <w:r w:rsidR="005259B8" w:rsidRPr="009B3855">
        <w:rPr>
          <w:rFonts w:ascii="Helvetica" w:eastAsia="Times New Roman" w:hAnsi="Helvetica" w:cs="Helvetica"/>
          <w:lang w:val="en-US"/>
        </w:rPr>
        <w:t xml:space="preserve">Date: </w:t>
      </w:r>
      <w:r>
        <w:rPr>
          <w:rFonts w:ascii="Helvetica" w:eastAsia="Times New Roman" w:hAnsi="Helvetica" w:cs="Helvetica"/>
          <w:lang w:val="en-US"/>
        </w:rPr>
        <w:t>2013-12-20</w:t>
      </w:r>
    </w:p>
    <w:p w14:paraId="558814FC" w14:textId="77777777" w:rsidR="00302409" w:rsidRPr="009B3855" w:rsidRDefault="00302409">
      <w:pPr>
        <w:pStyle w:val="Rubrik2"/>
        <w:divId w:val="910306754"/>
        <w:rPr>
          <w:rFonts w:ascii="Helvetica" w:eastAsia="Times New Roman" w:hAnsi="Helvetica" w:cs="Helvetica"/>
          <w:lang w:val="en-US"/>
        </w:rPr>
      </w:pPr>
      <w:r>
        <w:rPr>
          <w:rFonts w:ascii="Helvetica" w:eastAsia="Times New Roman" w:hAnsi="Helvetica" w:cs="Helvetica"/>
          <w:lang w:val="en-US"/>
        </w:rPr>
        <w:t>Applicants Revision Date: &lt;day month year&gt;</w:t>
      </w:r>
    </w:p>
    <w:p w14:paraId="558814FD" w14:textId="77777777" w:rsidR="00881F44" w:rsidRPr="009B3855" w:rsidRDefault="00881F44">
      <w:pPr>
        <w:divId w:val="910306754"/>
        <w:rPr>
          <w:rFonts w:ascii="Helvetica" w:eastAsia="Times New Roman" w:hAnsi="Helvetica" w:cs="Helvetica"/>
          <w:lang w:val="en-US"/>
        </w:rPr>
      </w:pPr>
    </w:p>
    <w:p w14:paraId="558814FE" w14:textId="77777777" w:rsidR="00881F44" w:rsidRPr="009B3855" w:rsidRDefault="005259B8">
      <w:pPr>
        <w:pStyle w:val="Rubrik2"/>
        <w:rPr>
          <w:rFonts w:ascii="Helvetica" w:eastAsia="Times New Roman" w:hAnsi="Helvetica" w:cs="Helvetica"/>
          <w:lang w:val="en-US"/>
        </w:rPr>
      </w:pPr>
      <w:r w:rsidRPr="009B3855">
        <w:rPr>
          <w:rFonts w:ascii="Helvetica" w:eastAsia="Times New Roman" w:hAnsi="Helvetica" w:cs="Helvetica"/>
          <w:lang w:val="en-US"/>
        </w:rPr>
        <w:t>About this document</w:t>
      </w:r>
    </w:p>
    <w:p w14:paraId="558814FF" w14:textId="77777777" w:rsidR="00881F44" w:rsidRPr="00BC4B53" w:rsidRDefault="005259B8" w:rsidP="00BC4B53">
      <w:pPr>
        <w:rPr>
          <w:lang w:val="en-US"/>
        </w:rPr>
      </w:pPr>
      <w:r w:rsidRPr="00BC4B53">
        <w:rPr>
          <w:lang w:val="en-US"/>
        </w:rPr>
        <w:t xml:space="preserve">This document provides </w:t>
      </w:r>
      <w:r w:rsidR="00EA55A2" w:rsidRPr="00BC4B53">
        <w:rPr>
          <w:lang w:val="en-US"/>
        </w:rPr>
        <w:t xml:space="preserve">a template and instructions </w:t>
      </w:r>
      <w:r w:rsidRPr="00BC4B53">
        <w:rPr>
          <w:lang w:val="en-US"/>
        </w:rPr>
        <w:t xml:space="preserve">for the self-certification documentation for the Pre Delegation Testing, PDT. </w:t>
      </w:r>
      <w:r w:rsidR="00EA55A2" w:rsidRPr="00BC4B53">
        <w:rPr>
          <w:lang w:val="en-US"/>
        </w:rPr>
        <w:t xml:space="preserve">The document </w:t>
      </w:r>
      <w:r w:rsidR="00FF32FA" w:rsidRPr="00BC4B53">
        <w:rPr>
          <w:lang w:val="en-US"/>
        </w:rPr>
        <w:t>is</w:t>
      </w:r>
      <w:r w:rsidR="00EA55A2" w:rsidRPr="00BC4B53">
        <w:rPr>
          <w:lang w:val="en-US"/>
        </w:rPr>
        <w:t xml:space="preserve"> provided in different formats, including pdf. </w:t>
      </w:r>
    </w:p>
    <w:p w14:paraId="55881500" w14:textId="77777777" w:rsidR="00EA55A2" w:rsidRPr="00BC4B53" w:rsidRDefault="00EA55A2" w:rsidP="00BC4B53">
      <w:pPr>
        <w:rPr>
          <w:lang w:val="en-US"/>
        </w:rPr>
      </w:pPr>
    </w:p>
    <w:p w14:paraId="55881501" w14:textId="77777777" w:rsidR="002936A3" w:rsidRDefault="00EA55A2" w:rsidP="00BC4B53">
      <w:pPr>
        <w:rPr>
          <w:lang w:val="en-US"/>
        </w:rPr>
      </w:pPr>
      <w:r w:rsidRPr="00BC4B53">
        <w:rPr>
          <w:lang w:val="en-US"/>
        </w:rPr>
        <w:t xml:space="preserve">The self-certification document </w:t>
      </w:r>
      <w:r w:rsidR="005B40C8" w:rsidRPr="00BC4B53">
        <w:rPr>
          <w:lang w:val="en-US"/>
        </w:rPr>
        <w:t xml:space="preserve">created by the applicant shall </w:t>
      </w:r>
      <w:r w:rsidRPr="00BC4B53">
        <w:rPr>
          <w:lang w:val="en-US"/>
        </w:rPr>
        <w:t xml:space="preserve">follow the structure, headings and numbering given in this document, and </w:t>
      </w:r>
      <w:r w:rsidR="008017D2" w:rsidRPr="00BC4B53">
        <w:rPr>
          <w:lang w:val="en-US"/>
        </w:rPr>
        <w:t xml:space="preserve">must </w:t>
      </w:r>
      <w:r w:rsidRPr="00BC4B53">
        <w:rPr>
          <w:lang w:val="en-US"/>
        </w:rPr>
        <w:t>be submitted in pdf-format.</w:t>
      </w:r>
      <w:r w:rsidR="002C6848">
        <w:rPr>
          <w:lang w:val="en-US"/>
        </w:rPr>
        <w:t xml:space="preserve"> </w:t>
      </w:r>
    </w:p>
    <w:p w14:paraId="55881502" w14:textId="77777777" w:rsidR="002936A3" w:rsidRDefault="002936A3" w:rsidP="00BC4B53">
      <w:pPr>
        <w:rPr>
          <w:lang w:val="en-US"/>
        </w:rPr>
      </w:pPr>
    </w:p>
    <w:p w14:paraId="55881503" w14:textId="77777777" w:rsidR="00EA55A2" w:rsidRPr="002C6848" w:rsidRDefault="002936A3" w:rsidP="00BC4B53">
      <w:pPr>
        <w:rPr>
          <w:lang w:val="en-US"/>
        </w:rPr>
      </w:pPr>
      <w:r w:rsidRPr="002936A3">
        <w:rPr>
          <w:lang w:val="en-US"/>
        </w:rPr>
        <w:t>Th</w:t>
      </w:r>
      <w:r>
        <w:rPr>
          <w:lang w:val="en-US"/>
        </w:rPr>
        <w:t>e</w:t>
      </w:r>
      <w:r w:rsidR="002C6848" w:rsidRPr="002936A3">
        <w:rPr>
          <w:lang w:val="en-US"/>
        </w:rPr>
        <w:t xml:space="preserve"> document </w:t>
      </w:r>
      <w:r w:rsidR="002C6848">
        <w:rPr>
          <w:lang w:val="en-US"/>
        </w:rPr>
        <w:t xml:space="preserve">shall </w:t>
      </w:r>
      <w:r w:rsidR="002C6848" w:rsidRPr="002C6848">
        <w:rPr>
          <w:lang w:val="en-US"/>
        </w:rPr>
        <w:t>consist</w:t>
      </w:r>
      <w:r w:rsidR="002C6848" w:rsidRPr="002936A3">
        <w:rPr>
          <w:lang w:val="en-US"/>
        </w:rPr>
        <w:t xml:space="preserve"> of the applicant´s statement</w:t>
      </w:r>
      <w:r w:rsidR="002C6848">
        <w:rPr>
          <w:lang w:val="en-US"/>
        </w:rPr>
        <w:t>s</w:t>
      </w:r>
      <w:r w:rsidR="002C6848" w:rsidRPr="002936A3">
        <w:rPr>
          <w:lang w:val="en-US"/>
        </w:rPr>
        <w:t xml:space="preserve"> and certification that the requirements are fulfilled</w:t>
      </w:r>
      <w:r w:rsidR="002C6848">
        <w:rPr>
          <w:lang w:val="en-US"/>
        </w:rPr>
        <w:t xml:space="preserve">. </w:t>
      </w:r>
      <w:r w:rsidR="00354517">
        <w:rPr>
          <w:lang w:val="en-US"/>
        </w:rPr>
        <w:t>Unless otherwise stated, t</w:t>
      </w:r>
      <w:r w:rsidR="002C6848">
        <w:rPr>
          <w:lang w:val="en-US"/>
        </w:rPr>
        <w:t xml:space="preserve">he </w:t>
      </w:r>
      <w:r w:rsidR="00354517">
        <w:rPr>
          <w:lang w:val="en-US"/>
        </w:rPr>
        <w:t>basis for the information can</w:t>
      </w:r>
      <w:r>
        <w:rPr>
          <w:lang w:val="en-US"/>
        </w:rPr>
        <w:t>,</w:t>
      </w:r>
      <w:r w:rsidR="00354517">
        <w:rPr>
          <w:lang w:val="en-US"/>
        </w:rPr>
        <w:t xml:space="preserve"> </w:t>
      </w:r>
      <w:r>
        <w:rPr>
          <w:lang w:val="en-US"/>
        </w:rPr>
        <w:t xml:space="preserve">in many cases, </w:t>
      </w:r>
      <w:r w:rsidR="00354517">
        <w:rPr>
          <w:lang w:val="en-US"/>
        </w:rPr>
        <w:t xml:space="preserve">be decided by the applicant. </w:t>
      </w:r>
      <w:r>
        <w:rPr>
          <w:lang w:val="en-US"/>
        </w:rPr>
        <w:t xml:space="preserve">As an example, information </w:t>
      </w:r>
      <w:r w:rsidR="00952339">
        <w:rPr>
          <w:lang w:val="en-US"/>
        </w:rPr>
        <w:t>may</w:t>
      </w:r>
      <w:r>
        <w:rPr>
          <w:lang w:val="en-US"/>
        </w:rPr>
        <w:t xml:space="preserve"> be derived by performing actual tests, by using statistical data or by deduction from similar systems. </w:t>
      </w:r>
    </w:p>
    <w:p w14:paraId="55881504" w14:textId="77777777" w:rsidR="00881F44" w:rsidRPr="00BC4B53" w:rsidRDefault="00881F44" w:rsidP="00BC4B53">
      <w:pPr>
        <w:rPr>
          <w:lang w:val="en-US"/>
        </w:rPr>
      </w:pPr>
    </w:p>
    <w:p w14:paraId="55881505" w14:textId="77777777" w:rsidR="00881F44" w:rsidRPr="00BC4B53" w:rsidRDefault="005259B8" w:rsidP="00BC4B53">
      <w:pPr>
        <w:rPr>
          <w:lang w:val="en-US"/>
        </w:rPr>
      </w:pPr>
      <w:r w:rsidRPr="00BC4B53">
        <w:rPr>
          <w:lang w:val="en-US"/>
        </w:rPr>
        <w:t xml:space="preserve">The self-certification documentation shall comply with </w:t>
      </w:r>
    </w:p>
    <w:p w14:paraId="55881506" w14:textId="77777777" w:rsidR="00881F44" w:rsidRPr="00BC4B53" w:rsidRDefault="005259B8" w:rsidP="00BC4B53">
      <w:pPr>
        <w:rPr>
          <w:lang w:val="en-US"/>
        </w:rPr>
      </w:pPr>
      <w:r w:rsidRPr="00BC4B53">
        <w:rPr>
          <w:lang w:val="en-US"/>
        </w:rPr>
        <w:t>- the</w:t>
      </w:r>
      <w:r w:rsidR="008017D2" w:rsidRPr="00BC4B53">
        <w:rPr>
          <w:lang w:val="en-US"/>
        </w:rPr>
        <w:t xml:space="preserve"> </w:t>
      </w:r>
      <w:r w:rsidRPr="00BC4B53">
        <w:rPr>
          <w:lang w:val="en-US"/>
        </w:rPr>
        <w:t xml:space="preserve">requirements stated in Module 5 of the </w:t>
      </w:r>
      <w:r w:rsidR="005C467D">
        <w:rPr>
          <w:lang w:val="en-US"/>
        </w:rPr>
        <w:t xml:space="preserve">gTLD Applicant Guidebook, </w:t>
      </w:r>
      <w:r w:rsidRPr="00BC4B53">
        <w:rPr>
          <w:lang w:val="en-US"/>
        </w:rPr>
        <w:t>AGB</w:t>
      </w:r>
      <w:r w:rsidR="0042481E" w:rsidRPr="00BC4B53">
        <w:rPr>
          <w:lang w:val="en-US"/>
        </w:rPr>
        <w:t>.</w:t>
      </w:r>
    </w:p>
    <w:p w14:paraId="55881507" w14:textId="77777777" w:rsidR="00881F44" w:rsidRPr="00BC4B53" w:rsidRDefault="005259B8" w:rsidP="00BC4B53">
      <w:pPr>
        <w:rPr>
          <w:lang w:val="en-US"/>
        </w:rPr>
      </w:pPr>
      <w:r w:rsidRPr="00BC4B53">
        <w:rPr>
          <w:lang w:val="en-US"/>
        </w:rPr>
        <w:t xml:space="preserve">- </w:t>
      </w:r>
      <w:r w:rsidR="008867E2">
        <w:rPr>
          <w:lang w:val="en-US"/>
        </w:rPr>
        <w:t>the requirements stated in the Registry A</w:t>
      </w:r>
      <w:r w:rsidRPr="00BC4B53">
        <w:rPr>
          <w:lang w:val="en-US"/>
        </w:rPr>
        <w:t>greement including</w:t>
      </w:r>
      <w:r w:rsidR="008867E2">
        <w:rPr>
          <w:lang w:val="en-US"/>
        </w:rPr>
        <w:t>, but not limited to,</w:t>
      </w:r>
      <w:r w:rsidRPr="00BC4B53">
        <w:rPr>
          <w:lang w:val="en-US"/>
        </w:rPr>
        <w:t xml:space="preserve"> </w:t>
      </w:r>
      <w:r w:rsidR="008867E2">
        <w:rPr>
          <w:lang w:val="en-US"/>
        </w:rPr>
        <w:t xml:space="preserve">Exhibit A and </w:t>
      </w:r>
      <w:r w:rsidRPr="00BC4B53">
        <w:rPr>
          <w:lang w:val="en-US"/>
        </w:rPr>
        <w:t>the specifications 2,4,6 and 10</w:t>
      </w:r>
      <w:r w:rsidR="0042481E" w:rsidRPr="00BC4B53">
        <w:rPr>
          <w:lang w:val="en-US"/>
        </w:rPr>
        <w:t>.</w:t>
      </w:r>
      <w:r w:rsidRPr="00BC4B53">
        <w:rPr>
          <w:lang w:val="en-US"/>
        </w:rPr>
        <w:t xml:space="preserve"> </w:t>
      </w:r>
    </w:p>
    <w:p w14:paraId="55881508" w14:textId="77777777" w:rsidR="00881F44" w:rsidRPr="00BC4B53" w:rsidRDefault="00881F44" w:rsidP="00BC4B53">
      <w:pPr>
        <w:rPr>
          <w:lang w:val="en-US"/>
        </w:rPr>
      </w:pPr>
    </w:p>
    <w:p w14:paraId="55881509" w14:textId="77777777" w:rsidR="00881F44" w:rsidRDefault="005259B8" w:rsidP="00BC4B53">
      <w:pPr>
        <w:rPr>
          <w:lang w:val="en-US"/>
        </w:rPr>
      </w:pPr>
      <w:r w:rsidRPr="00BC4B53">
        <w:rPr>
          <w:lang w:val="en-US"/>
        </w:rPr>
        <w:t xml:space="preserve">The applicant shall provide the information </w:t>
      </w:r>
      <w:r w:rsidR="005B40C8" w:rsidRPr="00BC4B53">
        <w:rPr>
          <w:lang w:val="en-US"/>
        </w:rPr>
        <w:t xml:space="preserve">described </w:t>
      </w:r>
      <w:r w:rsidRPr="00BC4B53">
        <w:rPr>
          <w:lang w:val="en-US"/>
        </w:rPr>
        <w:t>below. The template is based on the requirements in the AGB.</w:t>
      </w:r>
    </w:p>
    <w:p w14:paraId="5588150A" w14:textId="77777777" w:rsidR="004D33F3" w:rsidRDefault="004D33F3">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5588150B" w14:textId="77777777" w:rsidR="00881F44" w:rsidRPr="009B3855" w:rsidRDefault="005259B8">
      <w:pPr>
        <w:pStyle w:val="Rubrik2"/>
        <w:rPr>
          <w:rFonts w:ascii="Helvetica" w:eastAsia="Times New Roman" w:hAnsi="Helvetica" w:cs="Helvetica"/>
          <w:lang w:val="en-US"/>
        </w:rPr>
      </w:pPr>
      <w:r w:rsidRPr="009B3855">
        <w:rPr>
          <w:rFonts w:ascii="Helvetica" w:eastAsia="Times New Roman" w:hAnsi="Helvetica" w:cs="Helvetica"/>
          <w:lang w:val="en-US"/>
        </w:rPr>
        <w:lastRenderedPageBreak/>
        <w:t>1. DNS infrastructure</w:t>
      </w:r>
    </w:p>
    <w:p w14:paraId="5588150C" w14:textId="77777777" w:rsidR="00881F44" w:rsidRPr="009B3855" w:rsidRDefault="005259B8">
      <w:pPr>
        <w:divId w:val="1906603204"/>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50D" w14:textId="77777777" w:rsidR="00881F44" w:rsidRPr="009B3855" w:rsidRDefault="005259B8" w:rsidP="00E638F2">
      <w:pPr>
        <w:divId w:val="1906603204"/>
        <w:rPr>
          <w:rFonts w:ascii="Courier New" w:eastAsia="Times New Roman" w:hAnsi="Courier New" w:cs="Courier New"/>
          <w:lang w:val="en-US"/>
        </w:rPr>
      </w:pPr>
      <w:r w:rsidRPr="009B3855">
        <w:rPr>
          <w:rFonts w:ascii="Courier New" w:eastAsia="Times New Roman" w:hAnsi="Courier New" w:cs="Courier New"/>
          <w:lang w:val="en-US"/>
        </w:rPr>
        <w:t>All tests shall be done both over IPv4 and IPv6, with</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reports providing results according to both protocols.</w:t>
      </w:r>
    </w:p>
    <w:p w14:paraId="5588150E" w14:textId="77777777" w:rsidR="00881F44" w:rsidRPr="009B3855" w:rsidRDefault="005259B8">
      <w:pPr>
        <w:divId w:val="790171041"/>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50F" w14:textId="77777777" w:rsidR="00881F44" w:rsidRPr="009B3855" w:rsidRDefault="005259B8" w:rsidP="00E638F2">
      <w:pPr>
        <w:divId w:val="790171041"/>
        <w:rPr>
          <w:rFonts w:ascii="Courier New" w:eastAsia="Times New Roman" w:hAnsi="Courier New" w:cs="Courier New"/>
          <w:lang w:val="en-US"/>
        </w:rPr>
      </w:pPr>
      <w:r w:rsidRPr="009B3855">
        <w:rPr>
          <w:rFonts w:ascii="Courier New" w:eastAsia="Times New Roman" w:hAnsi="Courier New" w:cs="Courier New"/>
          <w:lang w:val="en-US"/>
        </w:rPr>
        <w:t>Self-certification documentation shall include data on load</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capacity, latency and network reachability.</w:t>
      </w:r>
    </w:p>
    <w:p w14:paraId="55881510" w14:textId="77777777" w:rsidR="0047550B" w:rsidRDefault="005259B8" w:rsidP="00243772">
      <w:pPr>
        <w:pStyle w:val="Rubrik2"/>
        <w:numPr>
          <w:ilvl w:val="1"/>
          <w:numId w:val="16"/>
        </w:numPr>
        <w:rPr>
          <w:rFonts w:ascii="Helvetica" w:eastAsia="Times New Roman" w:hAnsi="Helvetica" w:cs="Helvetica"/>
          <w:lang w:val="en-US"/>
        </w:rPr>
      </w:pPr>
      <w:r w:rsidRPr="009B3855">
        <w:rPr>
          <w:rFonts w:ascii="Helvetica" w:eastAsia="Times New Roman" w:hAnsi="Helvetica" w:cs="Helvetica"/>
          <w:lang w:val="en-US"/>
        </w:rPr>
        <w:t>Load capacity</w:t>
      </w:r>
    </w:p>
    <w:p w14:paraId="55881511" w14:textId="77777777"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1.1.1. Expected load</w:t>
      </w:r>
    </w:p>
    <w:p w14:paraId="55881512" w14:textId="77777777" w:rsidR="00881F44" w:rsidRPr="009B3855" w:rsidRDefault="00881F44">
      <w:pPr>
        <w:pStyle w:val="HTML-frformaterad"/>
        <w:rPr>
          <w:lang w:val="en-US"/>
        </w:rPr>
      </w:pPr>
    </w:p>
    <w:p w14:paraId="55881513" w14:textId="77777777" w:rsidR="00881F44" w:rsidRDefault="005259B8" w:rsidP="00BC4B53">
      <w:pPr>
        <w:rPr>
          <w:lang w:val="en-US"/>
        </w:rPr>
      </w:pPr>
      <w:r w:rsidRPr="009B3855">
        <w:rPr>
          <w:b/>
          <w:bCs/>
          <w:lang w:val="en-US"/>
        </w:rPr>
        <w:t>Instruction:</w:t>
      </w:r>
      <w:r w:rsidRPr="009B3855">
        <w:rPr>
          <w:lang w:val="en-US"/>
        </w:rPr>
        <w:t xml:space="preserve"> Describe the expected load on the name servers during normal operation</w:t>
      </w:r>
      <w:r w:rsidR="005B40C8">
        <w:rPr>
          <w:lang w:val="en-US"/>
        </w:rPr>
        <w:t>, for both IPv4 and IPv6.</w:t>
      </w:r>
      <w:r w:rsidRPr="009B3855">
        <w:rPr>
          <w:lang w:val="en-US"/>
        </w:rPr>
        <w:t xml:space="preserve"> If </w:t>
      </w:r>
      <w:r w:rsidR="005B40C8">
        <w:rPr>
          <w:lang w:val="en-US"/>
        </w:rPr>
        <w:t>servers serve additional zones</w:t>
      </w:r>
      <w:r w:rsidRPr="009B3855">
        <w:rPr>
          <w:lang w:val="en-US"/>
        </w:rPr>
        <w:t xml:space="preserve">, then the load of </w:t>
      </w:r>
      <w:r w:rsidR="005B40C8">
        <w:rPr>
          <w:lang w:val="en-US"/>
        </w:rPr>
        <w:t xml:space="preserve">these </w:t>
      </w:r>
      <w:r w:rsidRPr="009B3855">
        <w:rPr>
          <w:lang w:val="en-US"/>
        </w:rPr>
        <w:t xml:space="preserve">other zones must be taken into consideration. </w:t>
      </w:r>
    </w:p>
    <w:p w14:paraId="55881514" w14:textId="77777777" w:rsidR="00E638F2" w:rsidRPr="009B3855" w:rsidRDefault="00E638F2" w:rsidP="00BC4B53">
      <w:pPr>
        <w:rPr>
          <w:lang w:val="en-US"/>
        </w:rPr>
      </w:pPr>
    </w:p>
    <w:p w14:paraId="55881515" w14:textId="77777777" w:rsidR="00BB48BD" w:rsidRPr="008651C6" w:rsidRDefault="00233CAC" w:rsidP="00BC4B53">
      <w:pPr>
        <w:rPr>
          <w:lang w:val="en-US"/>
        </w:rPr>
      </w:pPr>
      <w:r w:rsidRPr="00BC4B53">
        <w:rPr>
          <w:lang w:val="en-US"/>
        </w:rPr>
        <w:t>Give a</w:t>
      </w:r>
      <w:r w:rsidR="005259B8" w:rsidRPr="00BC4B53">
        <w:rPr>
          <w:lang w:val="en-US"/>
        </w:rPr>
        <w:t xml:space="preserve"> short </w:t>
      </w:r>
      <w:r w:rsidR="00EA3E2A">
        <w:rPr>
          <w:lang w:val="en-US"/>
        </w:rPr>
        <w:t>justification of</w:t>
      </w:r>
      <w:r w:rsidR="005259B8" w:rsidRPr="00BC4B53">
        <w:rPr>
          <w:lang w:val="en-US"/>
        </w:rPr>
        <w:t xml:space="preserve"> </w:t>
      </w:r>
      <w:r w:rsidR="00BB48BD" w:rsidRPr="00BC4B53">
        <w:rPr>
          <w:lang w:val="en-US"/>
        </w:rPr>
        <w:t xml:space="preserve">the </w:t>
      </w:r>
      <w:r w:rsidR="005259B8" w:rsidRPr="00BC4B53">
        <w:rPr>
          <w:lang w:val="en-US"/>
        </w:rPr>
        <w:t>figures</w:t>
      </w:r>
      <w:r w:rsidR="001B29A9">
        <w:rPr>
          <w:lang w:val="en-US"/>
        </w:rPr>
        <w:t>.</w:t>
      </w:r>
      <w:r w:rsidR="005259B8" w:rsidRPr="00BC4B53">
        <w:rPr>
          <w:lang w:val="en-US"/>
        </w:rPr>
        <w:t xml:space="preserve"> </w:t>
      </w:r>
      <w:r w:rsidR="001B29A9">
        <w:rPr>
          <w:lang w:val="en-US"/>
        </w:rPr>
        <w:t>I</w:t>
      </w:r>
      <w:r w:rsidR="00EA3E2A">
        <w:rPr>
          <w:lang w:val="en-US"/>
        </w:rPr>
        <w:t>f</w:t>
      </w:r>
      <w:r w:rsidR="00BB48BD" w:rsidRPr="002F17CB">
        <w:rPr>
          <w:lang w:val="en-US"/>
        </w:rPr>
        <w:t xml:space="preserve"> a</w:t>
      </w:r>
      <w:r w:rsidR="005259B8" w:rsidRPr="002F17CB">
        <w:rPr>
          <w:lang w:val="en-US"/>
        </w:rPr>
        <w:t xml:space="preserve"> shared name server</w:t>
      </w:r>
      <w:r w:rsidR="00BB48BD" w:rsidRPr="002F17CB">
        <w:rPr>
          <w:lang w:val="en-US"/>
        </w:rPr>
        <w:t xml:space="preserve"> is used</w:t>
      </w:r>
      <w:r w:rsidR="005259B8" w:rsidRPr="00707D2C">
        <w:rPr>
          <w:lang w:val="en-US"/>
        </w:rPr>
        <w:t xml:space="preserve">, </w:t>
      </w:r>
      <w:r w:rsidR="00BB48BD" w:rsidRPr="008651C6">
        <w:rPr>
          <w:lang w:val="en-US"/>
        </w:rPr>
        <w:t>describe it briefly</w:t>
      </w:r>
      <w:r w:rsidR="005259B8" w:rsidRPr="008651C6">
        <w:rPr>
          <w:lang w:val="en-US"/>
        </w:rPr>
        <w:t xml:space="preserve">. </w:t>
      </w:r>
    </w:p>
    <w:p w14:paraId="55881516" w14:textId="77777777" w:rsidR="00BB48BD" w:rsidRPr="008651C6" w:rsidRDefault="00BB48BD" w:rsidP="00BC4B53">
      <w:pPr>
        <w:rPr>
          <w:lang w:val="en-US"/>
        </w:rPr>
      </w:pPr>
    </w:p>
    <w:p w14:paraId="55881517" w14:textId="77777777" w:rsidR="00881F44" w:rsidRPr="009B3855" w:rsidRDefault="00881F44" w:rsidP="00BC4B53">
      <w:pPr>
        <w:rPr>
          <w:lang w:val="en-US"/>
        </w:rPr>
      </w:pPr>
    </w:p>
    <w:p w14:paraId="55881518" w14:textId="77777777" w:rsidR="009B3855" w:rsidRPr="009B3855" w:rsidRDefault="009B3855">
      <w:pPr>
        <w:pStyle w:val="HTML-frformaterad"/>
        <w:rPr>
          <w:lang w:val="en-US"/>
        </w:rPr>
      </w:pPr>
    </w:p>
    <w:p w14:paraId="55881519" w14:textId="77777777" w:rsidR="00881F44" w:rsidRPr="009B3855" w:rsidRDefault="005259B8">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sidR="004A6C77">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sidR="004A6C77">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14:paraId="5588151A" w14:textId="77777777" w:rsidR="00881F44" w:rsidRPr="009B3855" w:rsidRDefault="00881F44">
      <w:pPr>
        <w:divId w:val="1735929241"/>
        <w:rPr>
          <w:rFonts w:ascii="Courier New" w:eastAsia="Times New Roman" w:hAnsi="Courier New" w:cs="Courier New"/>
          <w:lang w:val="en-US"/>
        </w:rPr>
      </w:pPr>
    </w:p>
    <w:p w14:paraId="5588151B" w14:textId="77777777"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14:paraId="5588151C" w14:textId="77777777"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14:paraId="5588151D" w14:textId="77777777"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14:paraId="5588151E" w14:textId="77777777"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14:paraId="5588151F" w14:textId="77777777" w:rsidR="00881F44" w:rsidRPr="009B3855" w:rsidRDefault="005259B8">
      <w:pPr>
        <w:divId w:val="1735929241"/>
        <w:rPr>
          <w:rFonts w:ascii="Courier New" w:eastAsia="Times New Roman" w:hAnsi="Courier New" w:cs="Courier New"/>
          <w:lang w:val="en-US"/>
        </w:rPr>
      </w:pPr>
      <w:r w:rsidRPr="009B3855">
        <w:rPr>
          <w:rFonts w:ascii="Courier New" w:eastAsia="Times New Roman" w:hAnsi="Courier New" w:cs="Courier New"/>
          <w:lang w:val="en-US"/>
        </w:rPr>
        <w:br/>
      </w:r>
    </w:p>
    <w:p w14:paraId="55881520" w14:textId="77777777"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1.1.2. Statistical population</w:t>
      </w:r>
    </w:p>
    <w:p w14:paraId="55881521" w14:textId="77777777" w:rsidR="00881F44" w:rsidRPr="009B3855" w:rsidRDefault="005259B8" w:rsidP="008017D2">
      <w:pPr>
        <w:divId w:val="1599826432"/>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522" w14:textId="77777777" w:rsidR="00881F44" w:rsidRPr="009B3855" w:rsidRDefault="005259B8" w:rsidP="008017D2">
      <w:pPr>
        <w:divId w:val="1599826432"/>
        <w:rPr>
          <w:rFonts w:ascii="Courier New" w:eastAsia="Times New Roman" w:hAnsi="Courier New" w:cs="Courier New"/>
          <w:lang w:val="en-US"/>
        </w:rPr>
      </w:pPr>
      <w:r w:rsidRPr="009B3855">
        <w:rPr>
          <w:rFonts w:ascii="Courier New" w:eastAsia="Times New Roman" w:hAnsi="Courier New" w:cs="Courier New"/>
          <w:lang w:val="en-US"/>
        </w:rPr>
        <w:t>The load capacity test shall be performed against</w:t>
      </w:r>
      <w:r w:rsidR="00E638F2">
        <w:rPr>
          <w:rFonts w:ascii="Courier New" w:eastAsia="Times New Roman" w:hAnsi="Courier New" w:cs="Courier New"/>
          <w:lang w:val="en-US"/>
        </w:rPr>
        <w:t xml:space="preserve"> a randomly selected subset of </w:t>
      </w:r>
      <w:r w:rsidRPr="009B3855">
        <w:rPr>
          <w:rFonts w:ascii="Courier New" w:eastAsia="Times New Roman" w:hAnsi="Courier New" w:cs="Courier New"/>
          <w:lang w:val="en-US"/>
        </w:rPr>
        <w:t>servers within the applicant’s DNS infrastructure.</w:t>
      </w:r>
    </w:p>
    <w:p w14:paraId="55881523" w14:textId="77777777" w:rsidR="00881F44" w:rsidRPr="009B3855" w:rsidRDefault="00881F44">
      <w:pPr>
        <w:pStyle w:val="HTML-frformaterad"/>
        <w:rPr>
          <w:lang w:val="en-US"/>
        </w:rPr>
      </w:pPr>
    </w:p>
    <w:p w14:paraId="55881524" w14:textId="77777777" w:rsidR="00881F44" w:rsidRDefault="005259B8" w:rsidP="00BC4B53">
      <w:pPr>
        <w:rPr>
          <w:lang w:val="en-US"/>
        </w:rPr>
      </w:pPr>
      <w:r w:rsidRPr="009B3855">
        <w:rPr>
          <w:b/>
          <w:bCs/>
          <w:lang w:val="en-US"/>
        </w:rPr>
        <w:t>Instruction:</w:t>
      </w:r>
      <w:r w:rsidRPr="009B3855">
        <w:rPr>
          <w:lang w:val="en-US"/>
        </w:rPr>
        <w:t xml:space="preserve"> Describe </w:t>
      </w:r>
      <w:r w:rsidR="00BB48BD">
        <w:rPr>
          <w:lang w:val="en-US"/>
        </w:rPr>
        <w:t xml:space="preserve">briefly </w:t>
      </w:r>
      <w:r w:rsidRPr="009B3855">
        <w:rPr>
          <w:lang w:val="en-US"/>
        </w:rPr>
        <w:t>the selected subset, how it has been selected and what percentage of the total set of servers it represents. This applies to both IPv4 and IPv6.</w:t>
      </w:r>
    </w:p>
    <w:p w14:paraId="55881525" w14:textId="77777777" w:rsidR="00E638F2" w:rsidRPr="009B3855" w:rsidRDefault="00E638F2">
      <w:pPr>
        <w:pStyle w:val="HTML-frformaterad"/>
        <w:rPr>
          <w:lang w:val="en-US"/>
        </w:rPr>
      </w:pPr>
    </w:p>
    <w:p w14:paraId="55881526" w14:textId="77777777" w:rsidR="009B3855" w:rsidRPr="009B3855" w:rsidRDefault="009B3855">
      <w:pPr>
        <w:pStyle w:val="HTML-frformaterad"/>
        <w:rPr>
          <w:lang w:val="en-US"/>
        </w:rPr>
      </w:pPr>
    </w:p>
    <w:p w14:paraId="55881527" w14:textId="77777777" w:rsidR="00881F44" w:rsidRPr="009B3855" w:rsidRDefault="005259B8">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4A6C77">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528" w14:textId="77777777" w:rsidR="00881F44" w:rsidRPr="009B3855" w:rsidRDefault="00881F44">
      <w:pPr>
        <w:divId w:val="425199797"/>
        <w:rPr>
          <w:rFonts w:ascii="Courier New" w:eastAsia="Times New Roman" w:hAnsi="Courier New" w:cs="Courier New"/>
          <w:lang w:val="en-US"/>
        </w:rPr>
      </w:pPr>
    </w:p>
    <w:p w14:paraId="55881529" w14:textId="77777777"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14:paraId="5588152A" w14:textId="77777777"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14:paraId="5588152B" w14:textId="77777777"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14:paraId="5588152C" w14:textId="77777777"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14:paraId="5588152D" w14:textId="77777777" w:rsidR="00881F44" w:rsidRPr="009B3855" w:rsidRDefault="005259B8">
      <w:pPr>
        <w:divId w:val="425199797"/>
        <w:rPr>
          <w:rFonts w:ascii="Courier New" w:eastAsia="Times New Roman" w:hAnsi="Courier New" w:cs="Courier New"/>
          <w:lang w:val="en-US"/>
        </w:rPr>
      </w:pPr>
      <w:r w:rsidRPr="009B3855">
        <w:rPr>
          <w:rFonts w:ascii="Courier New" w:eastAsia="Times New Roman" w:hAnsi="Courier New" w:cs="Courier New"/>
          <w:lang w:val="en-US"/>
        </w:rPr>
        <w:br/>
      </w:r>
    </w:p>
    <w:p w14:paraId="5588152E" w14:textId="77777777"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1.1.3. Method</w:t>
      </w:r>
    </w:p>
    <w:p w14:paraId="5588152F" w14:textId="77777777" w:rsidR="00881F44" w:rsidRPr="009B3855" w:rsidRDefault="005259B8">
      <w:pPr>
        <w:divId w:val="182938889"/>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530" w14:textId="77777777" w:rsidR="00881F44" w:rsidRPr="009B3855" w:rsidRDefault="005259B8" w:rsidP="00E638F2">
      <w:pPr>
        <w:divId w:val="182938889"/>
        <w:rPr>
          <w:rFonts w:ascii="Courier New" w:eastAsia="Times New Roman" w:hAnsi="Courier New" w:cs="Courier New"/>
          <w:lang w:val="en-US"/>
        </w:rPr>
      </w:pPr>
      <w:r w:rsidRPr="009B3855">
        <w:rPr>
          <w:rFonts w:ascii="Courier New" w:eastAsia="Times New Roman" w:hAnsi="Courier New" w:cs="Courier New"/>
          <w:lang w:val="en-US"/>
        </w:rPr>
        <w:t>Responses must either contain zone data or be NXDOMAIN or NODATA responses to be considered valid.</w:t>
      </w:r>
    </w:p>
    <w:p w14:paraId="55881531" w14:textId="77777777" w:rsidR="00881F44" w:rsidRPr="009B3855" w:rsidRDefault="005259B8" w:rsidP="00E638F2">
      <w:pPr>
        <w:divId w:val="571232960"/>
        <w:rPr>
          <w:rFonts w:ascii="Courier New" w:eastAsia="Times New Roman" w:hAnsi="Courier New" w:cs="Courier New"/>
          <w:lang w:val="en-US"/>
        </w:rPr>
      </w:pPr>
      <w:r w:rsidRPr="009B3855">
        <w:rPr>
          <w:rFonts w:ascii="Courier New" w:eastAsia="Times New Roman" w:hAnsi="Courier New" w:cs="Courier New"/>
          <w:lang w:val="en-US"/>
        </w:rPr>
        <w:t xml:space="preserve">AGB Module 5, Registry Agreement, </w:t>
      </w:r>
      <w:r w:rsidR="00611904">
        <w:rPr>
          <w:rFonts w:ascii="Courier New" w:eastAsia="Times New Roman" w:hAnsi="Courier New" w:cs="Courier New"/>
          <w:lang w:val="en-US"/>
        </w:rPr>
        <w:t>s</w:t>
      </w:r>
      <w:r w:rsidRPr="009B3855">
        <w:rPr>
          <w:rFonts w:ascii="Courier New" w:eastAsia="Times New Roman" w:hAnsi="Courier New" w:cs="Courier New"/>
          <w:lang w:val="en-US"/>
        </w:rPr>
        <w:t>pecification 10, section 3.11:</w:t>
      </w:r>
    </w:p>
    <w:p w14:paraId="55881532" w14:textId="77777777" w:rsidR="00881F44" w:rsidRPr="009B3855" w:rsidRDefault="005259B8" w:rsidP="00E638F2">
      <w:pPr>
        <w:divId w:val="571232960"/>
        <w:rPr>
          <w:rFonts w:ascii="Courier New" w:eastAsia="Times New Roman" w:hAnsi="Courier New" w:cs="Courier New"/>
          <w:lang w:val="en-US"/>
        </w:rPr>
      </w:pPr>
      <w:r w:rsidRPr="009B3855">
        <w:rPr>
          <w:rFonts w:ascii="Courier New" w:eastAsia="Times New Roman" w:hAnsi="Courier New" w:cs="Courier New"/>
          <w:lang w:val="en-US"/>
        </w:rPr>
        <w:t>Placement of DNS probes. Probes for measuring DNS parameters shall be placed as near as possible to the DNS resolvers on the networks with the most users across the different</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geographic regions; care shall be taken not to deploy probes behind high propagation-delay links, such as satellite links.</w:t>
      </w:r>
    </w:p>
    <w:p w14:paraId="55881533" w14:textId="77777777" w:rsidR="00774C48" w:rsidRDefault="00774C48" w:rsidP="00BC4B53">
      <w:pPr>
        <w:rPr>
          <w:b/>
          <w:bCs/>
          <w:lang w:val="en-US"/>
        </w:rPr>
      </w:pPr>
    </w:p>
    <w:p w14:paraId="55881534" w14:textId="77777777" w:rsidR="00CF727B" w:rsidRPr="009B3855" w:rsidRDefault="005259B8" w:rsidP="00BC4B53">
      <w:pPr>
        <w:rPr>
          <w:lang w:val="en-US"/>
        </w:rPr>
      </w:pPr>
      <w:r w:rsidRPr="00E638F2">
        <w:rPr>
          <w:b/>
          <w:bCs/>
          <w:lang w:val="en-US"/>
        </w:rPr>
        <w:t>Instruction:</w:t>
      </w:r>
      <w:r w:rsidRPr="00E638F2">
        <w:rPr>
          <w:lang w:val="en-US"/>
        </w:rPr>
        <w:t xml:space="preserve"> Describe the method of measurement</w:t>
      </w:r>
      <w:r w:rsidR="00CF727B">
        <w:rPr>
          <w:lang w:val="en-US"/>
        </w:rPr>
        <w:t xml:space="preserve">. Document the types </w:t>
      </w:r>
      <w:r w:rsidR="00DE336F">
        <w:rPr>
          <w:lang w:val="en-US"/>
        </w:rPr>
        <w:t xml:space="preserve">of </w:t>
      </w:r>
      <w:r w:rsidRPr="00E638F2">
        <w:rPr>
          <w:lang w:val="en-US"/>
        </w:rPr>
        <w:t>responses</w:t>
      </w:r>
      <w:r w:rsidR="00CF727B">
        <w:rPr>
          <w:lang w:val="en-US"/>
        </w:rPr>
        <w:t xml:space="preserve"> received (zone data, NXDOMAIN, NODATA, etc.)</w:t>
      </w:r>
      <w:r w:rsidR="00BC4B53">
        <w:rPr>
          <w:lang w:val="en-US"/>
        </w:rPr>
        <w:t xml:space="preserve"> </w:t>
      </w:r>
    </w:p>
    <w:p w14:paraId="55881535" w14:textId="77777777" w:rsidR="009B3855" w:rsidRPr="009B3855" w:rsidRDefault="009B3855">
      <w:pPr>
        <w:pStyle w:val="HTML-frformaterad"/>
        <w:rPr>
          <w:lang w:val="en-US"/>
        </w:rPr>
      </w:pPr>
    </w:p>
    <w:p w14:paraId="55881536" w14:textId="77777777" w:rsidR="00881F44" w:rsidRPr="009B3855" w:rsidRDefault="005259B8">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4A6C77">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537" w14:textId="77777777" w:rsidR="00881F44" w:rsidRPr="009B3855" w:rsidRDefault="00881F44">
      <w:pPr>
        <w:divId w:val="606818149"/>
        <w:rPr>
          <w:rFonts w:ascii="Courier New" w:eastAsia="Times New Roman" w:hAnsi="Courier New" w:cs="Courier New"/>
          <w:lang w:val="en-US"/>
        </w:rPr>
      </w:pPr>
    </w:p>
    <w:p w14:paraId="55881538" w14:textId="77777777"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14:paraId="55881539" w14:textId="77777777"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14:paraId="5588153A" w14:textId="77777777"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14:paraId="5588153B" w14:textId="77777777"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14:paraId="5588153C" w14:textId="77777777" w:rsidR="00881F44" w:rsidRPr="009B3855" w:rsidRDefault="005259B8">
      <w:pPr>
        <w:divId w:val="606818149"/>
        <w:rPr>
          <w:rFonts w:ascii="Courier New" w:eastAsia="Times New Roman" w:hAnsi="Courier New" w:cs="Courier New"/>
          <w:lang w:val="en-US"/>
        </w:rPr>
      </w:pPr>
      <w:r w:rsidRPr="009B3855">
        <w:rPr>
          <w:rFonts w:ascii="Courier New" w:eastAsia="Times New Roman" w:hAnsi="Courier New" w:cs="Courier New"/>
          <w:lang w:val="en-US"/>
        </w:rPr>
        <w:br/>
      </w:r>
    </w:p>
    <w:p w14:paraId="5588153D" w14:textId="77777777"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 xml:space="preserve">1.1.4 </w:t>
      </w:r>
      <w:r w:rsidR="00847CA3">
        <w:rPr>
          <w:rFonts w:ascii="Helvetica" w:eastAsia="Times New Roman" w:hAnsi="Helvetica" w:cs="Helvetica"/>
          <w:lang w:val="en-US"/>
        </w:rPr>
        <w:t xml:space="preserve">Detecting and Mitigating </w:t>
      </w:r>
      <w:r w:rsidRPr="009B3855">
        <w:rPr>
          <w:rFonts w:ascii="Helvetica" w:eastAsia="Times New Roman" w:hAnsi="Helvetica" w:cs="Helvetica"/>
          <w:lang w:val="en-US"/>
        </w:rPr>
        <w:t>DDoS</w:t>
      </w:r>
      <w:r w:rsidR="00847CA3">
        <w:rPr>
          <w:rFonts w:ascii="Helvetica" w:eastAsia="Times New Roman" w:hAnsi="Helvetica" w:cs="Helvetica"/>
          <w:lang w:val="en-US"/>
        </w:rPr>
        <w:t xml:space="preserve"> attacks</w:t>
      </w:r>
    </w:p>
    <w:p w14:paraId="5588153E" w14:textId="77777777" w:rsidR="00881F44" w:rsidRPr="009B3855" w:rsidRDefault="00881F44">
      <w:pPr>
        <w:pStyle w:val="HTML-frformaterad"/>
        <w:rPr>
          <w:lang w:val="en-US"/>
        </w:rPr>
      </w:pPr>
    </w:p>
    <w:p w14:paraId="5588153F" w14:textId="77777777" w:rsidR="00881F44" w:rsidRDefault="005259B8" w:rsidP="00BC4B53">
      <w:pPr>
        <w:rPr>
          <w:lang w:val="en-US"/>
        </w:rPr>
      </w:pPr>
      <w:r w:rsidRPr="009B3855">
        <w:rPr>
          <w:b/>
          <w:bCs/>
          <w:lang w:val="en-US"/>
        </w:rPr>
        <w:t>Instruction:</w:t>
      </w:r>
      <w:r w:rsidRPr="009B3855">
        <w:rPr>
          <w:lang w:val="en-US"/>
        </w:rPr>
        <w:t xml:space="preserve"> Describe </w:t>
      </w:r>
      <w:r w:rsidR="00BB48BD">
        <w:rPr>
          <w:lang w:val="en-US"/>
        </w:rPr>
        <w:t xml:space="preserve">your strategy for detecting and </w:t>
      </w:r>
      <w:r w:rsidRPr="009B3855">
        <w:rPr>
          <w:lang w:val="en-US"/>
        </w:rPr>
        <w:t>mitigati</w:t>
      </w:r>
      <w:r w:rsidR="00BB48BD">
        <w:rPr>
          <w:lang w:val="en-US"/>
        </w:rPr>
        <w:t>ng</w:t>
      </w:r>
      <w:r w:rsidRPr="009B3855">
        <w:rPr>
          <w:lang w:val="en-US"/>
        </w:rPr>
        <w:t xml:space="preserve"> Distributed Denial of Service (DDoS) attacks.</w:t>
      </w:r>
      <w:r w:rsidR="00BB48BD">
        <w:rPr>
          <w:lang w:val="en-US"/>
        </w:rPr>
        <w:t xml:space="preserve"> </w:t>
      </w:r>
      <w:r w:rsidR="00CF727B">
        <w:rPr>
          <w:lang w:val="en-US"/>
        </w:rPr>
        <w:t>Also d</w:t>
      </w:r>
      <w:r w:rsidR="00BB48BD">
        <w:rPr>
          <w:lang w:val="en-US"/>
        </w:rPr>
        <w:t>escribe the controls you use.</w:t>
      </w:r>
    </w:p>
    <w:p w14:paraId="55881540" w14:textId="77777777" w:rsidR="00BB48BD" w:rsidRDefault="00BB48BD" w:rsidP="00BC4B53">
      <w:pPr>
        <w:rPr>
          <w:lang w:val="en-US"/>
        </w:rPr>
      </w:pPr>
    </w:p>
    <w:p w14:paraId="55881541" w14:textId="77777777" w:rsidR="00BB48BD" w:rsidRPr="009B3855" w:rsidRDefault="00BB48BD">
      <w:pPr>
        <w:pStyle w:val="HTML-frformaterad"/>
        <w:rPr>
          <w:lang w:val="en-US"/>
        </w:rPr>
      </w:pPr>
    </w:p>
    <w:p w14:paraId="55881542" w14:textId="77777777" w:rsidR="009B3855" w:rsidRPr="009B3855" w:rsidRDefault="009B3855">
      <w:pPr>
        <w:pStyle w:val="HTML-frformaterad"/>
        <w:rPr>
          <w:lang w:val="en-US"/>
        </w:rPr>
      </w:pPr>
    </w:p>
    <w:p w14:paraId="55881543" w14:textId="77777777" w:rsidR="00881F44" w:rsidRPr="009B3855" w:rsidRDefault="005259B8">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sidR="004A6C77">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sidR="004A6C77">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544" w14:textId="77777777" w:rsidR="00881F44" w:rsidRPr="009B3855" w:rsidRDefault="00881F44">
      <w:pPr>
        <w:divId w:val="1811551541"/>
        <w:rPr>
          <w:rFonts w:ascii="Courier New" w:eastAsia="Times New Roman" w:hAnsi="Courier New" w:cs="Courier New"/>
          <w:lang w:val="en-US"/>
        </w:rPr>
      </w:pPr>
    </w:p>
    <w:p w14:paraId="55881545" w14:textId="77777777"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14:paraId="55881546" w14:textId="77777777"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14:paraId="55881547" w14:textId="77777777"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14:paraId="55881548" w14:textId="77777777"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14:paraId="55881549" w14:textId="77777777" w:rsidR="00881F44" w:rsidRPr="009B3855" w:rsidRDefault="005259B8">
      <w:pPr>
        <w:divId w:val="1811551541"/>
        <w:rPr>
          <w:rFonts w:ascii="Courier New" w:eastAsia="Times New Roman" w:hAnsi="Courier New" w:cs="Courier New"/>
          <w:lang w:val="en-US"/>
        </w:rPr>
      </w:pPr>
      <w:r w:rsidRPr="009B3855">
        <w:rPr>
          <w:rFonts w:ascii="Courier New" w:eastAsia="Times New Roman" w:hAnsi="Courier New" w:cs="Courier New"/>
          <w:lang w:val="en-US"/>
        </w:rPr>
        <w:br/>
      </w:r>
    </w:p>
    <w:p w14:paraId="5588154A" w14:textId="77777777" w:rsidR="00881F44" w:rsidRPr="009B3855" w:rsidRDefault="005259B8">
      <w:pPr>
        <w:pStyle w:val="Rubrik3"/>
        <w:rPr>
          <w:rFonts w:ascii="Helvetica" w:eastAsia="Times New Roman" w:hAnsi="Helvetica" w:cs="Helvetica"/>
          <w:lang w:val="en-US"/>
        </w:rPr>
      </w:pPr>
      <w:r w:rsidRPr="009B3855">
        <w:rPr>
          <w:rFonts w:ascii="Helvetica" w:eastAsia="Times New Roman" w:hAnsi="Helvetica" w:cs="Helvetica"/>
          <w:lang w:val="en-US"/>
        </w:rPr>
        <w:t>1.1.5. Result</w:t>
      </w:r>
    </w:p>
    <w:p w14:paraId="5588154B" w14:textId="77777777" w:rsidR="00881F44" w:rsidRPr="009B3855" w:rsidRDefault="005259B8">
      <w:pPr>
        <w:divId w:val="803426499"/>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54C" w14:textId="77777777" w:rsidR="00881F44" w:rsidRPr="009B3855" w:rsidRDefault="005259B8" w:rsidP="00E638F2">
      <w:pPr>
        <w:divId w:val="803426499"/>
        <w:rPr>
          <w:rFonts w:ascii="Courier New" w:eastAsia="Times New Roman" w:hAnsi="Courier New" w:cs="Courier New"/>
          <w:lang w:val="en-US"/>
        </w:rPr>
      </w:pPr>
      <w:r w:rsidRPr="009B3855">
        <w:rPr>
          <w:rFonts w:ascii="Courier New" w:eastAsia="Times New Roman" w:hAnsi="Courier New" w:cs="Courier New"/>
          <w:lang w:val="en-US"/>
        </w:rPr>
        <w:t>Load capacity shall be reported using a table and a</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corresponding graph, showing percentage of queries</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responded against an increasing number of queries per</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second generated from local (to the servers) traffic</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generators. The table shall include at least 20 data points</w:t>
      </w:r>
      <w:r w:rsidR="00E638F2">
        <w:rPr>
          <w:rFonts w:ascii="Courier New" w:eastAsia="Times New Roman" w:hAnsi="Courier New" w:cs="Courier New"/>
          <w:lang w:val="en-US"/>
        </w:rPr>
        <w:t xml:space="preserve"> </w:t>
      </w:r>
      <w:r w:rsidRPr="009B3855">
        <w:rPr>
          <w:rFonts w:ascii="Courier New" w:eastAsia="Times New Roman" w:hAnsi="Courier New" w:cs="Courier New"/>
          <w:lang w:val="en-US"/>
        </w:rPr>
        <w:t>and loads of UDP-based [and TCP-based] queries that will cause up to 10% query loss against a randomly selected subset of servers within the applicant’s DNS infrastructure.</w:t>
      </w:r>
    </w:p>
    <w:p w14:paraId="5588154D" w14:textId="77777777" w:rsidR="00881F44" w:rsidRPr="009B3855" w:rsidRDefault="005259B8">
      <w:pPr>
        <w:divId w:val="1913389102"/>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54E" w14:textId="77777777" w:rsidR="00881F44" w:rsidRPr="009B3855" w:rsidRDefault="005259B8" w:rsidP="00CD0718">
      <w:pPr>
        <w:divId w:val="1913389102"/>
        <w:rPr>
          <w:rFonts w:ascii="Courier New" w:eastAsia="Times New Roman" w:hAnsi="Courier New" w:cs="Courier New"/>
          <w:lang w:val="en-US"/>
        </w:rPr>
      </w:pPr>
      <w:r w:rsidRPr="009B3855">
        <w:rPr>
          <w:rFonts w:ascii="Courier New" w:eastAsia="Times New Roman" w:hAnsi="Courier New" w:cs="Courier New"/>
          <w:lang w:val="en-US"/>
        </w:rPr>
        <w:t>Load capacity [...] [for DNSSEC support] shall be documented as for UDP and TCP above.</w:t>
      </w:r>
    </w:p>
    <w:p w14:paraId="5588154F" w14:textId="77777777" w:rsidR="00881F44" w:rsidRPr="009B3855" w:rsidRDefault="005259B8">
      <w:pPr>
        <w:divId w:val="1661882137"/>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550" w14:textId="77777777" w:rsidR="00881F44" w:rsidRPr="009B3855" w:rsidRDefault="005259B8" w:rsidP="00CD0718">
      <w:pPr>
        <w:divId w:val="1661882137"/>
        <w:rPr>
          <w:rFonts w:ascii="Courier New" w:eastAsia="Times New Roman" w:hAnsi="Courier New" w:cs="Courier New"/>
          <w:lang w:val="en-US"/>
        </w:rPr>
      </w:pPr>
      <w:r w:rsidRPr="009B3855">
        <w:rPr>
          <w:rFonts w:ascii="Courier New" w:eastAsia="Times New Roman" w:hAnsi="Courier New" w:cs="Courier New"/>
          <w:lang w:val="en-US"/>
        </w:rPr>
        <w:t>The documentation provided by the applicant must include the results from a system performance test indicating available network and server capacity and an estimate of expected capacity during normal operation to ensure stable service as well as to adequately address Distributed Denial of Service (DDoS) attacks.</w:t>
      </w:r>
    </w:p>
    <w:p w14:paraId="55881551" w14:textId="77777777" w:rsidR="00881F44" w:rsidRPr="009B3855" w:rsidRDefault="00881F44">
      <w:pPr>
        <w:pStyle w:val="HTML-frformaterad"/>
        <w:rPr>
          <w:lang w:val="en-US"/>
        </w:rPr>
      </w:pPr>
    </w:p>
    <w:p w14:paraId="55881552" w14:textId="77777777" w:rsidR="00881F44" w:rsidRPr="009B3855" w:rsidRDefault="005259B8" w:rsidP="002F17CB">
      <w:pPr>
        <w:rPr>
          <w:i/>
          <w:iCs/>
          <w:lang w:val="en-US"/>
        </w:rPr>
      </w:pPr>
      <w:r w:rsidRPr="002F17CB">
        <w:rPr>
          <w:b/>
        </w:rPr>
        <w:t>Instruction</w:t>
      </w:r>
      <w:r w:rsidRPr="009B3855">
        <w:rPr>
          <w:b/>
          <w:bCs/>
          <w:i/>
          <w:iCs/>
          <w:lang w:val="en-US"/>
        </w:rPr>
        <w:t>:</w:t>
      </w:r>
      <w:r w:rsidRPr="009B3855">
        <w:rPr>
          <w:i/>
          <w:iCs/>
          <w:lang w:val="en-US"/>
        </w:rPr>
        <w:t xml:space="preserve"> </w:t>
      </w:r>
    </w:p>
    <w:p w14:paraId="55881553" w14:textId="77777777" w:rsidR="00AB4FD0" w:rsidRPr="00492C09" w:rsidRDefault="00AB4FD0">
      <w:pPr>
        <w:pStyle w:val="Liststycke"/>
        <w:numPr>
          <w:ilvl w:val="0"/>
          <w:numId w:val="8"/>
        </w:numPr>
        <w:rPr>
          <w:lang w:val="en-US"/>
        </w:rPr>
      </w:pPr>
      <w:r w:rsidRPr="00492C09">
        <w:rPr>
          <w:lang w:val="en-US"/>
        </w:rPr>
        <w:t xml:space="preserve">Provide names, geographical locations and IPv4/IPv6 addresses of all </w:t>
      </w:r>
      <w:r w:rsidR="00492C09" w:rsidRPr="00492C09">
        <w:rPr>
          <w:lang w:val="en-US"/>
        </w:rPr>
        <w:t xml:space="preserve">authoritative  </w:t>
      </w:r>
      <w:r w:rsidRPr="00492C09">
        <w:rPr>
          <w:lang w:val="en-US"/>
        </w:rPr>
        <w:t xml:space="preserve">nameservers (unicast and anycast). </w:t>
      </w:r>
    </w:p>
    <w:p w14:paraId="55881554" w14:textId="77777777" w:rsidR="00452B97" w:rsidRDefault="00C26E1A">
      <w:pPr>
        <w:pStyle w:val="Liststycke"/>
        <w:numPr>
          <w:ilvl w:val="0"/>
          <w:numId w:val="8"/>
        </w:numPr>
        <w:rPr>
          <w:lang w:val="en-US"/>
        </w:rPr>
      </w:pPr>
      <w:r>
        <w:rPr>
          <w:lang w:val="en-US"/>
        </w:rPr>
        <w:t>Describe briefly your nameserver setup</w:t>
      </w:r>
      <w:r w:rsidR="00EA304E">
        <w:rPr>
          <w:lang w:val="en-US"/>
        </w:rPr>
        <w:t xml:space="preserve"> (unicast and</w:t>
      </w:r>
      <w:r>
        <w:rPr>
          <w:lang w:val="en-US"/>
        </w:rPr>
        <w:t>/or</w:t>
      </w:r>
      <w:r w:rsidR="00EA304E">
        <w:rPr>
          <w:lang w:val="en-US"/>
        </w:rPr>
        <w:t xml:space="preserve"> anycast).</w:t>
      </w:r>
    </w:p>
    <w:p w14:paraId="55881555" w14:textId="77777777" w:rsidR="00EA304E" w:rsidRDefault="00EA304E">
      <w:pPr>
        <w:pStyle w:val="Liststycke"/>
        <w:numPr>
          <w:ilvl w:val="0"/>
          <w:numId w:val="8"/>
        </w:numPr>
        <w:rPr>
          <w:lang w:val="en-US"/>
        </w:rPr>
      </w:pPr>
      <w:r>
        <w:rPr>
          <w:lang w:val="en-US"/>
        </w:rPr>
        <w:t xml:space="preserve">If using anycast, </w:t>
      </w:r>
      <w:r w:rsidR="00C26E1A">
        <w:rPr>
          <w:lang w:val="en-US"/>
        </w:rPr>
        <w:t>d</w:t>
      </w:r>
      <w:r w:rsidR="00452B97">
        <w:rPr>
          <w:lang w:val="en-US"/>
        </w:rPr>
        <w:t>escribe briefly your anycast solution.</w:t>
      </w:r>
    </w:p>
    <w:p w14:paraId="55881556" w14:textId="77777777" w:rsidR="005D2B4C" w:rsidRPr="005D2B4C" w:rsidRDefault="00847CA3">
      <w:pPr>
        <w:pStyle w:val="Liststycke"/>
        <w:numPr>
          <w:ilvl w:val="0"/>
          <w:numId w:val="8"/>
        </w:numPr>
        <w:rPr>
          <w:lang w:val="en-US"/>
        </w:rPr>
      </w:pPr>
      <w:r>
        <w:rPr>
          <w:lang w:val="en-US"/>
        </w:rPr>
        <w:t>Document</w:t>
      </w:r>
      <w:r w:rsidRPr="005D2B4C">
        <w:rPr>
          <w:lang w:val="en-US"/>
        </w:rPr>
        <w:t xml:space="preserve"> </w:t>
      </w:r>
      <w:r w:rsidR="00A2628B" w:rsidRPr="005D2B4C">
        <w:rPr>
          <w:lang w:val="en-US"/>
        </w:rPr>
        <w:t xml:space="preserve">briefly </w:t>
      </w:r>
      <w:r>
        <w:rPr>
          <w:lang w:val="en-US"/>
        </w:rPr>
        <w:t xml:space="preserve">results from system performance test showing </w:t>
      </w:r>
      <w:r w:rsidR="005259B8" w:rsidRPr="005D2B4C">
        <w:rPr>
          <w:lang w:val="en-US"/>
        </w:rPr>
        <w:t>available network and server capacity.</w:t>
      </w:r>
    </w:p>
    <w:p w14:paraId="55881557" w14:textId="77777777" w:rsidR="00881F44" w:rsidRPr="005D2B4C" w:rsidRDefault="005259B8" w:rsidP="002F17CB">
      <w:pPr>
        <w:pStyle w:val="Liststycke"/>
        <w:numPr>
          <w:ilvl w:val="0"/>
          <w:numId w:val="8"/>
        </w:numPr>
        <w:rPr>
          <w:lang w:val="en-US"/>
        </w:rPr>
      </w:pPr>
      <w:r w:rsidRPr="005D2B4C">
        <w:rPr>
          <w:lang w:val="en-US"/>
        </w:rPr>
        <w:t>Describe an estimate of expected capacity during normal operation</w:t>
      </w:r>
      <w:r w:rsidR="00EA3E2A">
        <w:rPr>
          <w:lang w:val="en-US"/>
        </w:rPr>
        <w:t>.</w:t>
      </w:r>
    </w:p>
    <w:p w14:paraId="55881558" w14:textId="77777777" w:rsidR="00881F44" w:rsidRPr="005D2B4C" w:rsidRDefault="005259B8" w:rsidP="002F17CB">
      <w:pPr>
        <w:pStyle w:val="Liststycke"/>
        <w:numPr>
          <w:ilvl w:val="0"/>
          <w:numId w:val="9"/>
        </w:numPr>
        <w:rPr>
          <w:lang w:val="en-US"/>
        </w:rPr>
      </w:pPr>
      <w:r w:rsidRPr="005D2B4C">
        <w:rPr>
          <w:lang w:val="en-US"/>
        </w:rPr>
        <w:t xml:space="preserve">Create </w:t>
      </w:r>
      <w:r w:rsidR="00847CA3">
        <w:rPr>
          <w:lang w:val="en-US"/>
        </w:rPr>
        <w:t>one</w:t>
      </w:r>
      <w:r w:rsidRPr="005D2B4C">
        <w:rPr>
          <w:lang w:val="en-US"/>
        </w:rPr>
        <w:t xml:space="preserve"> table and graph </w:t>
      </w:r>
      <w:r w:rsidR="00CF727B">
        <w:rPr>
          <w:lang w:val="en-US"/>
        </w:rPr>
        <w:t xml:space="preserve">for IP4 and one for IPv6 </w:t>
      </w:r>
      <w:r w:rsidRPr="005D2B4C">
        <w:rPr>
          <w:lang w:val="en-US"/>
        </w:rPr>
        <w:t>according to the requirements</w:t>
      </w:r>
      <w:r w:rsidR="00DE336F">
        <w:rPr>
          <w:lang w:val="en-US"/>
        </w:rPr>
        <w:t xml:space="preserve"> below</w:t>
      </w:r>
      <w:r w:rsidRPr="005D2B4C">
        <w:rPr>
          <w:lang w:val="en-US"/>
        </w:rPr>
        <w:t>.</w:t>
      </w:r>
    </w:p>
    <w:p w14:paraId="55881559" w14:textId="77777777" w:rsidR="00881F44" w:rsidRPr="005D2B4C" w:rsidRDefault="005259B8" w:rsidP="002F17CB">
      <w:pPr>
        <w:pStyle w:val="Liststycke"/>
        <w:numPr>
          <w:ilvl w:val="1"/>
          <w:numId w:val="9"/>
        </w:numPr>
        <w:rPr>
          <w:lang w:val="en-US"/>
        </w:rPr>
      </w:pPr>
      <w:r w:rsidRPr="005D2B4C">
        <w:rPr>
          <w:lang w:val="en-US"/>
        </w:rPr>
        <w:t>The table shall include at least 20 data points.</w:t>
      </w:r>
    </w:p>
    <w:p w14:paraId="5588155A" w14:textId="77777777" w:rsidR="00881F44" w:rsidRPr="005D2B4C" w:rsidRDefault="005259B8" w:rsidP="002F17CB">
      <w:pPr>
        <w:pStyle w:val="Liststycke"/>
        <w:numPr>
          <w:ilvl w:val="1"/>
          <w:numId w:val="9"/>
        </w:numPr>
        <w:rPr>
          <w:lang w:val="en-US"/>
        </w:rPr>
      </w:pPr>
      <w:r w:rsidRPr="005D2B4C">
        <w:rPr>
          <w:lang w:val="en-US"/>
        </w:rPr>
        <w:lastRenderedPageBreak/>
        <w:t>The table shall include loads that cause up to 10% query loss against a randomly selected subset of servers</w:t>
      </w:r>
      <w:r w:rsidR="00CF727B">
        <w:rPr>
          <w:lang w:val="en-US"/>
        </w:rPr>
        <w:t>, or a maximum of 100000 queries per second.</w:t>
      </w:r>
    </w:p>
    <w:p w14:paraId="5588155B" w14:textId="77777777" w:rsidR="005D2B4C" w:rsidRPr="005D2B4C" w:rsidRDefault="005259B8">
      <w:pPr>
        <w:pStyle w:val="Liststycke"/>
        <w:numPr>
          <w:ilvl w:val="1"/>
          <w:numId w:val="9"/>
        </w:numPr>
        <w:rPr>
          <w:lang w:val="en-US"/>
        </w:rPr>
      </w:pPr>
      <w:r w:rsidRPr="005D2B4C">
        <w:rPr>
          <w:lang w:val="en-US"/>
        </w:rPr>
        <w:t xml:space="preserve">The table shall </w:t>
      </w:r>
      <w:r w:rsidR="00CF727B">
        <w:rPr>
          <w:lang w:val="en-US"/>
        </w:rPr>
        <w:t>cover</w:t>
      </w:r>
      <w:r w:rsidR="00CF727B" w:rsidRPr="005D2B4C">
        <w:rPr>
          <w:lang w:val="en-US"/>
        </w:rPr>
        <w:t xml:space="preserve"> </w:t>
      </w:r>
      <w:r w:rsidRPr="005D2B4C">
        <w:rPr>
          <w:lang w:val="en-US"/>
        </w:rPr>
        <w:t>both UDP and TCP.</w:t>
      </w:r>
    </w:p>
    <w:p w14:paraId="5588155C" w14:textId="77777777" w:rsidR="0047550B" w:rsidRDefault="005259B8" w:rsidP="00243772">
      <w:pPr>
        <w:pStyle w:val="Liststycke"/>
        <w:numPr>
          <w:ilvl w:val="1"/>
          <w:numId w:val="8"/>
        </w:numPr>
        <w:rPr>
          <w:lang w:val="en-US"/>
        </w:rPr>
      </w:pPr>
      <w:r w:rsidRPr="004152FA">
        <w:rPr>
          <w:lang w:val="en-US"/>
        </w:rPr>
        <w:t xml:space="preserve">The table shall </w:t>
      </w:r>
      <w:r w:rsidR="00CF727B">
        <w:rPr>
          <w:lang w:val="en-US"/>
        </w:rPr>
        <w:t>cover</w:t>
      </w:r>
      <w:r w:rsidR="00CF727B" w:rsidRPr="004152FA">
        <w:rPr>
          <w:lang w:val="en-US"/>
        </w:rPr>
        <w:t xml:space="preserve"> </w:t>
      </w:r>
      <w:r w:rsidRPr="004152FA">
        <w:rPr>
          <w:lang w:val="en-US"/>
        </w:rPr>
        <w:t>DNSSEC</w:t>
      </w:r>
      <w:r w:rsidR="00847CA3">
        <w:rPr>
          <w:lang w:val="en-US"/>
        </w:rPr>
        <w:t xml:space="preserve"> for both UDP and TCP</w:t>
      </w:r>
      <w:r w:rsidRPr="004152FA">
        <w:rPr>
          <w:lang w:val="en-US"/>
        </w:rPr>
        <w:t>.</w:t>
      </w:r>
    </w:p>
    <w:p w14:paraId="5588155D" w14:textId="77777777" w:rsidR="0047550B" w:rsidRDefault="005259B8" w:rsidP="00243772">
      <w:pPr>
        <w:rPr>
          <w:lang w:val="en-US"/>
        </w:rPr>
      </w:pPr>
      <w:r w:rsidRPr="00CF727B">
        <w:rPr>
          <w:lang w:val="en-US"/>
        </w:rPr>
        <w:t xml:space="preserve"> </w:t>
      </w:r>
    </w:p>
    <w:p w14:paraId="5588155E" w14:textId="77777777" w:rsidR="00A2628B" w:rsidRPr="002F17CB" w:rsidRDefault="001E5A9C" w:rsidP="00164F5B">
      <w:pPr>
        <w:pStyle w:val="Liststycke"/>
        <w:ind w:left="0"/>
        <w:rPr>
          <w:lang w:val="en-US"/>
        </w:rPr>
      </w:pPr>
      <w:r>
        <w:rPr>
          <w:lang w:val="en-US"/>
        </w:rPr>
        <w:br/>
      </w:r>
      <w:r w:rsidR="00A2628B" w:rsidRPr="002F17CB">
        <w:rPr>
          <w:lang w:val="en-US"/>
        </w:rPr>
        <w:t xml:space="preserve">Examples can be found below. </w:t>
      </w:r>
    </w:p>
    <w:p w14:paraId="5588155F" w14:textId="77777777" w:rsidR="00881F44" w:rsidRPr="009B3855" w:rsidRDefault="00881F44">
      <w:pPr>
        <w:pStyle w:val="HTML-frformaterad"/>
        <w:ind w:left="720"/>
        <w:rPr>
          <w:i/>
          <w:iCs/>
          <w:lang w:val="en-US"/>
        </w:rPr>
      </w:pPr>
    </w:p>
    <w:p w14:paraId="55881560" w14:textId="77777777" w:rsidR="00881F44" w:rsidRPr="009B3855" w:rsidRDefault="00881F44">
      <w:pPr>
        <w:pStyle w:val="HTML-frformaterad"/>
        <w:ind w:left="720"/>
        <w:rPr>
          <w:lang w:val="en-US"/>
        </w:rPr>
      </w:pPr>
    </w:p>
    <w:p w14:paraId="55881561" w14:textId="77777777" w:rsidR="00881F44" w:rsidRPr="009B3855" w:rsidRDefault="005259B8">
      <w:pPr>
        <w:ind w:left="720"/>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4A6C77">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562" w14:textId="77777777" w:rsidR="00881F44" w:rsidRPr="009B3855" w:rsidRDefault="00881F44">
      <w:pPr>
        <w:ind w:left="720"/>
        <w:divId w:val="1149059237"/>
        <w:rPr>
          <w:rFonts w:ascii="Courier New" w:eastAsia="Times New Roman" w:hAnsi="Courier New" w:cs="Courier New"/>
          <w:lang w:val="en-US"/>
        </w:rPr>
      </w:pPr>
    </w:p>
    <w:p w14:paraId="55881563" w14:textId="77777777"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14:paraId="55881564" w14:textId="77777777"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14:paraId="55881565" w14:textId="77777777"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14:paraId="55881566" w14:textId="77777777"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14:paraId="55881567" w14:textId="77777777" w:rsidR="00881F44" w:rsidRPr="009B3855" w:rsidRDefault="005259B8">
      <w:pPr>
        <w:ind w:left="720"/>
        <w:divId w:val="1149059237"/>
        <w:rPr>
          <w:rFonts w:ascii="Courier New" w:eastAsia="Times New Roman" w:hAnsi="Courier New" w:cs="Courier New"/>
          <w:lang w:val="en-US"/>
        </w:rPr>
      </w:pPr>
      <w:r w:rsidRPr="009B3855">
        <w:rPr>
          <w:rFonts w:ascii="Courier New" w:eastAsia="Times New Roman" w:hAnsi="Courier New" w:cs="Courier New"/>
          <w:lang w:val="en-US"/>
        </w:rPr>
        <w:br/>
      </w:r>
    </w:p>
    <w:p w14:paraId="55881568" w14:textId="77777777" w:rsidR="00881F44" w:rsidRPr="009B3855" w:rsidRDefault="00881F44">
      <w:pPr>
        <w:pStyle w:val="HTML-frformaterad"/>
        <w:ind w:left="720"/>
        <w:rPr>
          <w:lang w:val="en-US"/>
        </w:rPr>
      </w:pPr>
    </w:p>
    <w:p w14:paraId="55881569" w14:textId="77777777" w:rsidR="00881F44" w:rsidRPr="009B3855" w:rsidRDefault="00881F44">
      <w:pPr>
        <w:pStyle w:val="HTML-frformaterad"/>
        <w:ind w:left="720"/>
        <w:rPr>
          <w:b/>
          <w:bCs/>
          <w:lang w:val="en-US"/>
        </w:rPr>
      </w:pPr>
    </w:p>
    <w:p w14:paraId="5588156A" w14:textId="77777777" w:rsidR="00881F44" w:rsidRPr="009B3855" w:rsidRDefault="005259B8" w:rsidP="008017D2">
      <w:pPr>
        <w:pStyle w:val="HTML-frformaterad"/>
        <w:rPr>
          <w:b/>
          <w:bCs/>
          <w:lang w:val="en-US"/>
        </w:rPr>
      </w:pPr>
      <w:r w:rsidRPr="009B3855">
        <w:rPr>
          <w:b/>
          <w:bCs/>
          <w:lang w:val="en-US"/>
        </w:rPr>
        <w:t xml:space="preserve">Example table showing percentage of queries responded against an </w:t>
      </w:r>
    </w:p>
    <w:p w14:paraId="5588156B" w14:textId="77777777" w:rsidR="00881F44" w:rsidRPr="009B3855" w:rsidRDefault="005259B8" w:rsidP="008017D2">
      <w:pPr>
        <w:pStyle w:val="HTML-frformaterad"/>
        <w:rPr>
          <w:b/>
          <w:bCs/>
          <w:lang w:val="en-US"/>
        </w:rPr>
      </w:pPr>
      <w:r w:rsidRPr="009B3855">
        <w:rPr>
          <w:b/>
          <w:bCs/>
          <w:lang w:val="en-US"/>
        </w:rPr>
        <w:t>increasing number of queries per second:</w:t>
      </w:r>
    </w:p>
    <w:p w14:paraId="5588156C" w14:textId="77777777" w:rsidR="009270DE" w:rsidRPr="009B3855" w:rsidRDefault="009270DE" w:rsidP="008017D2">
      <w:pPr>
        <w:pStyle w:val="HTML-frformaterad"/>
        <w:rPr>
          <w:b/>
          <w:bCs/>
          <w:lang w:val="en-US"/>
        </w:rPr>
      </w:pPr>
    </w:p>
    <w:p w14:paraId="5588156D" w14:textId="77777777" w:rsidR="005259B8" w:rsidRPr="009B3855" w:rsidRDefault="005259B8">
      <w:pPr>
        <w:pStyle w:val="HTML-frformaterad"/>
        <w:ind w:left="720"/>
        <w:rPr>
          <w:lang w:val="en-US"/>
        </w:rPr>
      </w:pPr>
    </w:p>
    <w:tbl>
      <w:tblPr>
        <w:tblStyle w:val="Tabellrutnt"/>
        <w:tblW w:w="0" w:type="auto"/>
        <w:tblLook w:val="04A0" w:firstRow="1" w:lastRow="0" w:firstColumn="1" w:lastColumn="0" w:noHBand="0" w:noVBand="1"/>
      </w:tblPr>
      <w:tblGrid>
        <w:gridCol w:w="457"/>
        <w:gridCol w:w="697"/>
        <w:gridCol w:w="697"/>
        <w:gridCol w:w="697"/>
        <w:gridCol w:w="697"/>
        <w:gridCol w:w="697"/>
        <w:gridCol w:w="697"/>
        <w:gridCol w:w="697"/>
        <w:gridCol w:w="817"/>
      </w:tblGrid>
      <w:tr w:rsidR="00881F44" w:rsidRPr="008017D2" w14:paraId="55881573" w14:textId="77777777" w:rsidTr="008017D2">
        <w:tc>
          <w:tcPr>
            <w:tcW w:w="0" w:type="auto"/>
            <w:hideMark/>
          </w:tcPr>
          <w:p w14:paraId="5588156E" w14:textId="77777777" w:rsidR="00881F44" w:rsidRPr="008017D2" w:rsidRDefault="00881F44" w:rsidP="002D2A3C">
            <w:pPr>
              <w:spacing w:before="150" w:after="150"/>
              <w:rPr>
                <w:rFonts w:ascii="Courier New" w:eastAsia="Times New Roman" w:hAnsi="Courier New" w:cs="Courier New"/>
                <w:sz w:val="20"/>
                <w:szCs w:val="20"/>
                <w:lang w:val="en-US"/>
              </w:rPr>
            </w:pPr>
          </w:p>
        </w:tc>
        <w:tc>
          <w:tcPr>
            <w:tcW w:w="0" w:type="auto"/>
            <w:gridSpan w:val="2"/>
            <w:hideMark/>
          </w:tcPr>
          <w:p w14:paraId="5588156F"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w:t>
            </w:r>
          </w:p>
        </w:tc>
        <w:tc>
          <w:tcPr>
            <w:tcW w:w="0" w:type="auto"/>
            <w:gridSpan w:val="2"/>
            <w:hideMark/>
          </w:tcPr>
          <w:p w14:paraId="55881570"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w:t>
            </w:r>
          </w:p>
        </w:tc>
        <w:tc>
          <w:tcPr>
            <w:tcW w:w="0" w:type="auto"/>
            <w:gridSpan w:val="2"/>
            <w:hideMark/>
          </w:tcPr>
          <w:p w14:paraId="55881571"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 +DO</w:t>
            </w:r>
          </w:p>
        </w:tc>
        <w:tc>
          <w:tcPr>
            <w:tcW w:w="0" w:type="auto"/>
            <w:gridSpan w:val="2"/>
            <w:hideMark/>
          </w:tcPr>
          <w:p w14:paraId="55881572"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 +DO</w:t>
            </w:r>
          </w:p>
        </w:tc>
      </w:tr>
      <w:tr w:rsidR="00881F44" w:rsidRPr="008017D2" w14:paraId="5588157D" w14:textId="77777777" w:rsidTr="008017D2">
        <w:tc>
          <w:tcPr>
            <w:tcW w:w="0" w:type="auto"/>
            <w:hideMark/>
          </w:tcPr>
          <w:p w14:paraId="55881574"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14:paraId="55881575"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14:paraId="55881576"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14:paraId="55881577"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14:paraId="55881578"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14:paraId="55881579"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14:paraId="5588157A"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c>
          <w:tcPr>
            <w:tcW w:w="0" w:type="auto"/>
            <w:hideMark/>
          </w:tcPr>
          <w:p w14:paraId="5588157B"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QPS</w:t>
            </w:r>
          </w:p>
        </w:tc>
        <w:tc>
          <w:tcPr>
            <w:tcW w:w="0" w:type="auto"/>
            <w:hideMark/>
          </w:tcPr>
          <w:p w14:paraId="5588157C"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w:t>
            </w:r>
          </w:p>
        </w:tc>
      </w:tr>
      <w:tr w:rsidR="00881F44" w:rsidRPr="008017D2" w14:paraId="55881587" w14:textId="77777777" w:rsidTr="008017D2">
        <w:tc>
          <w:tcPr>
            <w:tcW w:w="0" w:type="auto"/>
            <w:hideMark/>
          </w:tcPr>
          <w:p w14:paraId="5588157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w:t>
            </w:r>
          </w:p>
        </w:tc>
        <w:tc>
          <w:tcPr>
            <w:tcW w:w="0" w:type="auto"/>
            <w:hideMark/>
          </w:tcPr>
          <w:p w14:paraId="5588157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14:paraId="5588158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8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14:paraId="5588158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8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14:paraId="5588158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8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w:t>
            </w:r>
          </w:p>
        </w:tc>
        <w:tc>
          <w:tcPr>
            <w:tcW w:w="0" w:type="auto"/>
            <w:hideMark/>
          </w:tcPr>
          <w:p w14:paraId="5588158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r>
      <w:tr w:rsidR="00881F44" w:rsidRPr="008017D2" w14:paraId="55881591" w14:textId="77777777" w:rsidTr="008017D2">
        <w:tc>
          <w:tcPr>
            <w:tcW w:w="0" w:type="auto"/>
            <w:hideMark/>
          </w:tcPr>
          <w:p w14:paraId="5588158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w:t>
            </w:r>
          </w:p>
        </w:tc>
        <w:tc>
          <w:tcPr>
            <w:tcW w:w="0" w:type="auto"/>
            <w:hideMark/>
          </w:tcPr>
          <w:p w14:paraId="5588158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14:paraId="5588158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8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14:paraId="5588158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8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14:paraId="5588158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8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1000</w:t>
            </w:r>
          </w:p>
        </w:tc>
        <w:tc>
          <w:tcPr>
            <w:tcW w:w="0" w:type="auto"/>
            <w:hideMark/>
          </w:tcPr>
          <w:p w14:paraId="5588159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r>
      <w:tr w:rsidR="00881F44" w:rsidRPr="008017D2" w14:paraId="5588159B" w14:textId="77777777" w:rsidTr="008017D2">
        <w:tc>
          <w:tcPr>
            <w:tcW w:w="0" w:type="auto"/>
            <w:hideMark/>
          </w:tcPr>
          <w:p w14:paraId="5588159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w:t>
            </w:r>
          </w:p>
        </w:tc>
        <w:tc>
          <w:tcPr>
            <w:tcW w:w="0" w:type="auto"/>
            <w:hideMark/>
          </w:tcPr>
          <w:p w14:paraId="5588159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14:paraId="5588159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9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14:paraId="5588159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9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14:paraId="5588159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9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1500</w:t>
            </w:r>
          </w:p>
        </w:tc>
        <w:tc>
          <w:tcPr>
            <w:tcW w:w="0" w:type="auto"/>
            <w:hideMark/>
          </w:tcPr>
          <w:p w14:paraId="5588159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r>
      <w:tr w:rsidR="00881F44" w:rsidRPr="008017D2" w14:paraId="558815A5" w14:textId="77777777" w:rsidTr="008017D2">
        <w:tc>
          <w:tcPr>
            <w:tcW w:w="0" w:type="auto"/>
            <w:hideMark/>
          </w:tcPr>
          <w:p w14:paraId="5588159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w:t>
            </w:r>
          </w:p>
        </w:tc>
        <w:tc>
          <w:tcPr>
            <w:tcW w:w="0" w:type="auto"/>
            <w:hideMark/>
          </w:tcPr>
          <w:p w14:paraId="5588159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14:paraId="5588159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9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14:paraId="558815A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c>
          <w:tcPr>
            <w:tcW w:w="0" w:type="auto"/>
            <w:hideMark/>
          </w:tcPr>
          <w:p w14:paraId="558815A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14:paraId="558815A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A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2000</w:t>
            </w:r>
          </w:p>
        </w:tc>
        <w:tc>
          <w:tcPr>
            <w:tcW w:w="0" w:type="auto"/>
            <w:hideMark/>
          </w:tcPr>
          <w:p w14:paraId="558815A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r>
      <w:tr w:rsidR="00881F44" w:rsidRPr="008017D2" w14:paraId="558815AF" w14:textId="77777777" w:rsidTr="008017D2">
        <w:tc>
          <w:tcPr>
            <w:tcW w:w="0" w:type="auto"/>
            <w:hideMark/>
          </w:tcPr>
          <w:p w14:paraId="558815A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w:t>
            </w:r>
          </w:p>
        </w:tc>
        <w:tc>
          <w:tcPr>
            <w:tcW w:w="0" w:type="auto"/>
            <w:hideMark/>
          </w:tcPr>
          <w:p w14:paraId="558815A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14:paraId="558815A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A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14:paraId="558815A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c>
          <w:tcPr>
            <w:tcW w:w="0" w:type="auto"/>
            <w:hideMark/>
          </w:tcPr>
          <w:p w14:paraId="558815A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14:paraId="558815A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A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2500</w:t>
            </w:r>
          </w:p>
        </w:tc>
        <w:tc>
          <w:tcPr>
            <w:tcW w:w="0" w:type="auto"/>
            <w:hideMark/>
          </w:tcPr>
          <w:p w14:paraId="558815A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r>
      <w:tr w:rsidR="00881F44" w:rsidRPr="008017D2" w14:paraId="558815B9" w14:textId="77777777" w:rsidTr="008017D2">
        <w:tc>
          <w:tcPr>
            <w:tcW w:w="0" w:type="auto"/>
            <w:hideMark/>
          </w:tcPr>
          <w:p w14:paraId="558815B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w:t>
            </w:r>
          </w:p>
        </w:tc>
        <w:tc>
          <w:tcPr>
            <w:tcW w:w="0" w:type="auto"/>
            <w:hideMark/>
          </w:tcPr>
          <w:p w14:paraId="558815B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14:paraId="558815B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w:t>
            </w:r>
          </w:p>
        </w:tc>
        <w:tc>
          <w:tcPr>
            <w:tcW w:w="0" w:type="auto"/>
            <w:hideMark/>
          </w:tcPr>
          <w:p w14:paraId="558815B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14:paraId="558815B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w:t>
            </w:r>
          </w:p>
        </w:tc>
        <w:tc>
          <w:tcPr>
            <w:tcW w:w="0" w:type="auto"/>
            <w:hideMark/>
          </w:tcPr>
          <w:p w14:paraId="558815B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14:paraId="558815B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r w:rsidR="00AA3920" w:rsidRPr="008017D2">
              <w:rPr>
                <w:rFonts w:ascii="Courier New" w:eastAsia="Times New Roman" w:hAnsi="Courier New" w:cs="Courier New"/>
                <w:sz w:val="20"/>
                <w:szCs w:val="20"/>
                <w:lang w:val="en-US"/>
              </w:rPr>
              <w:t>.</w:t>
            </w:r>
            <w:r w:rsidRPr="008017D2">
              <w:rPr>
                <w:rFonts w:ascii="Courier New" w:eastAsia="Times New Roman" w:hAnsi="Courier New" w:cs="Courier New"/>
                <w:sz w:val="20"/>
                <w:szCs w:val="20"/>
                <w:lang w:val="en-US"/>
              </w:rPr>
              <w:t>5</w:t>
            </w:r>
          </w:p>
        </w:tc>
        <w:tc>
          <w:tcPr>
            <w:tcW w:w="0" w:type="auto"/>
            <w:hideMark/>
          </w:tcPr>
          <w:p w14:paraId="558815B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3000</w:t>
            </w:r>
          </w:p>
        </w:tc>
        <w:tc>
          <w:tcPr>
            <w:tcW w:w="0" w:type="auto"/>
            <w:hideMark/>
          </w:tcPr>
          <w:p w14:paraId="558815B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r>
      <w:tr w:rsidR="00881F44" w:rsidRPr="008017D2" w14:paraId="558815C3" w14:textId="77777777" w:rsidTr="008017D2">
        <w:tc>
          <w:tcPr>
            <w:tcW w:w="0" w:type="auto"/>
            <w:hideMark/>
          </w:tcPr>
          <w:p w14:paraId="558815B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w:t>
            </w:r>
          </w:p>
        </w:tc>
        <w:tc>
          <w:tcPr>
            <w:tcW w:w="0" w:type="auto"/>
            <w:hideMark/>
          </w:tcPr>
          <w:p w14:paraId="558815B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3500</w:t>
            </w:r>
          </w:p>
        </w:tc>
        <w:tc>
          <w:tcPr>
            <w:tcW w:w="0" w:type="auto"/>
            <w:hideMark/>
          </w:tcPr>
          <w:p w14:paraId="558815B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c>
          <w:tcPr>
            <w:tcW w:w="0" w:type="auto"/>
            <w:hideMark/>
          </w:tcPr>
          <w:p w14:paraId="558815B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3300</w:t>
            </w:r>
          </w:p>
        </w:tc>
        <w:tc>
          <w:tcPr>
            <w:tcW w:w="0" w:type="auto"/>
            <w:hideMark/>
          </w:tcPr>
          <w:p w14:paraId="558815B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c>
          <w:tcPr>
            <w:tcW w:w="0" w:type="auto"/>
            <w:hideMark/>
          </w:tcPr>
          <w:p w14:paraId="558815B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3400</w:t>
            </w:r>
          </w:p>
        </w:tc>
        <w:tc>
          <w:tcPr>
            <w:tcW w:w="0" w:type="auto"/>
            <w:hideMark/>
          </w:tcPr>
          <w:p w14:paraId="558815C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99</w:t>
            </w:r>
          </w:p>
        </w:tc>
        <w:tc>
          <w:tcPr>
            <w:tcW w:w="0" w:type="auto"/>
            <w:hideMark/>
          </w:tcPr>
          <w:p w14:paraId="558815C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3200</w:t>
            </w:r>
          </w:p>
        </w:tc>
        <w:tc>
          <w:tcPr>
            <w:tcW w:w="0" w:type="auto"/>
            <w:hideMark/>
          </w:tcPr>
          <w:p w14:paraId="558815C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95.5</w:t>
            </w:r>
          </w:p>
        </w:tc>
      </w:tr>
      <w:tr w:rsidR="00881F44" w:rsidRPr="008017D2" w14:paraId="558815CD" w14:textId="77777777" w:rsidTr="008017D2">
        <w:tc>
          <w:tcPr>
            <w:tcW w:w="0" w:type="auto"/>
            <w:hideMark/>
          </w:tcPr>
          <w:p w14:paraId="558815C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8</w:t>
            </w:r>
          </w:p>
        </w:tc>
        <w:tc>
          <w:tcPr>
            <w:tcW w:w="0" w:type="auto"/>
            <w:hideMark/>
          </w:tcPr>
          <w:p w14:paraId="558815C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14:paraId="558815C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98.5</w:t>
            </w:r>
          </w:p>
        </w:tc>
        <w:tc>
          <w:tcPr>
            <w:tcW w:w="0" w:type="auto"/>
            <w:hideMark/>
          </w:tcPr>
          <w:p w14:paraId="558815C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3700</w:t>
            </w:r>
          </w:p>
        </w:tc>
        <w:tc>
          <w:tcPr>
            <w:tcW w:w="0" w:type="auto"/>
            <w:hideMark/>
          </w:tcPr>
          <w:p w14:paraId="558815C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14:paraId="558815C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3800</w:t>
            </w:r>
          </w:p>
        </w:tc>
        <w:tc>
          <w:tcPr>
            <w:tcW w:w="0" w:type="auto"/>
            <w:hideMark/>
          </w:tcPr>
          <w:p w14:paraId="558815C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98.5</w:t>
            </w:r>
          </w:p>
        </w:tc>
        <w:tc>
          <w:tcPr>
            <w:tcW w:w="0" w:type="auto"/>
            <w:hideMark/>
          </w:tcPr>
          <w:p w14:paraId="558815C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3600</w:t>
            </w:r>
          </w:p>
        </w:tc>
        <w:tc>
          <w:tcPr>
            <w:tcW w:w="0" w:type="auto"/>
            <w:hideMark/>
          </w:tcPr>
          <w:p w14:paraId="558815C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r>
      <w:tr w:rsidR="00881F44" w:rsidRPr="008017D2" w14:paraId="558815D7" w14:textId="77777777" w:rsidTr="008017D2">
        <w:tc>
          <w:tcPr>
            <w:tcW w:w="0" w:type="auto"/>
            <w:hideMark/>
          </w:tcPr>
          <w:p w14:paraId="558815CE" w14:textId="77777777" w:rsidR="00881F44" w:rsidRPr="008017D2" w:rsidRDefault="009270DE"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w:t>
            </w:r>
          </w:p>
        </w:tc>
        <w:tc>
          <w:tcPr>
            <w:tcW w:w="0" w:type="auto"/>
            <w:hideMark/>
          </w:tcPr>
          <w:p w14:paraId="558815C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4500</w:t>
            </w:r>
          </w:p>
        </w:tc>
        <w:tc>
          <w:tcPr>
            <w:tcW w:w="0" w:type="auto"/>
            <w:hideMark/>
          </w:tcPr>
          <w:p w14:paraId="558815D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c>
          <w:tcPr>
            <w:tcW w:w="0" w:type="auto"/>
            <w:hideMark/>
          </w:tcPr>
          <w:p w14:paraId="558815D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3800</w:t>
            </w:r>
          </w:p>
        </w:tc>
        <w:tc>
          <w:tcPr>
            <w:tcW w:w="0" w:type="auto"/>
            <w:hideMark/>
          </w:tcPr>
          <w:p w14:paraId="558815D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14:paraId="558815D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14:paraId="558815D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w:t>
            </w:r>
          </w:p>
        </w:tc>
        <w:tc>
          <w:tcPr>
            <w:tcW w:w="0" w:type="auto"/>
            <w:hideMark/>
          </w:tcPr>
          <w:p w14:paraId="558815D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3700</w:t>
            </w:r>
          </w:p>
        </w:tc>
        <w:tc>
          <w:tcPr>
            <w:tcW w:w="0" w:type="auto"/>
            <w:hideMark/>
          </w:tcPr>
          <w:p w14:paraId="558815D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94.5</w:t>
            </w:r>
          </w:p>
        </w:tc>
      </w:tr>
      <w:tr w:rsidR="00881F44" w:rsidRPr="008017D2" w14:paraId="558815E1" w14:textId="77777777" w:rsidTr="008017D2">
        <w:tc>
          <w:tcPr>
            <w:tcW w:w="0" w:type="auto"/>
            <w:hideMark/>
          </w:tcPr>
          <w:p w14:paraId="558815D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lastRenderedPageBreak/>
              <w:t>10</w:t>
            </w:r>
          </w:p>
        </w:tc>
        <w:tc>
          <w:tcPr>
            <w:tcW w:w="0" w:type="auto"/>
            <w:hideMark/>
          </w:tcPr>
          <w:p w14:paraId="558815D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5000</w:t>
            </w:r>
          </w:p>
        </w:tc>
        <w:tc>
          <w:tcPr>
            <w:tcW w:w="0" w:type="auto"/>
            <w:hideMark/>
          </w:tcPr>
          <w:p w14:paraId="558815D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97.5</w:t>
            </w:r>
          </w:p>
        </w:tc>
        <w:tc>
          <w:tcPr>
            <w:tcW w:w="0" w:type="auto"/>
            <w:hideMark/>
          </w:tcPr>
          <w:p w14:paraId="558815D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3900</w:t>
            </w:r>
          </w:p>
        </w:tc>
        <w:tc>
          <w:tcPr>
            <w:tcW w:w="0" w:type="auto"/>
            <w:hideMark/>
          </w:tcPr>
          <w:p w14:paraId="558815D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14:paraId="558815D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4100</w:t>
            </w:r>
          </w:p>
        </w:tc>
        <w:tc>
          <w:tcPr>
            <w:tcW w:w="0" w:type="auto"/>
            <w:hideMark/>
          </w:tcPr>
          <w:p w14:paraId="558815D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97.5</w:t>
            </w:r>
          </w:p>
        </w:tc>
        <w:tc>
          <w:tcPr>
            <w:tcW w:w="0" w:type="auto"/>
            <w:hideMark/>
          </w:tcPr>
          <w:p w14:paraId="558815D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3800</w:t>
            </w:r>
          </w:p>
        </w:tc>
        <w:tc>
          <w:tcPr>
            <w:tcW w:w="0" w:type="auto"/>
            <w:hideMark/>
          </w:tcPr>
          <w:p w14:paraId="558815E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r>
      <w:tr w:rsidR="00881F44" w:rsidRPr="008017D2" w14:paraId="558815EB" w14:textId="77777777" w:rsidTr="008017D2">
        <w:tc>
          <w:tcPr>
            <w:tcW w:w="0" w:type="auto"/>
            <w:hideMark/>
          </w:tcPr>
          <w:p w14:paraId="558815E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11</w:t>
            </w:r>
          </w:p>
        </w:tc>
        <w:tc>
          <w:tcPr>
            <w:tcW w:w="0" w:type="auto"/>
            <w:hideMark/>
          </w:tcPr>
          <w:p w14:paraId="558815E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5500</w:t>
            </w:r>
          </w:p>
        </w:tc>
        <w:tc>
          <w:tcPr>
            <w:tcW w:w="0" w:type="auto"/>
            <w:hideMark/>
          </w:tcPr>
          <w:p w14:paraId="558815E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w:t>
            </w:r>
          </w:p>
        </w:tc>
        <w:tc>
          <w:tcPr>
            <w:tcW w:w="0" w:type="auto"/>
            <w:hideMark/>
          </w:tcPr>
          <w:p w14:paraId="558815E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14:paraId="558815E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r w:rsidR="00AA3920" w:rsidRPr="008017D2">
              <w:rPr>
                <w:rFonts w:ascii="Courier New" w:eastAsia="Times New Roman" w:hAnsi="Courier New" w:cs="Courier New"/>
                <w:sz w:val="20"/>
                <w:szCs w:val="20"/>
                <w:lang w:val="en-US"/>
              </w:rPr>
              <w:t>.</w:t>
            </w:r>
            <w:r w:rsidRPr="008017D2">
              <w:rPr>
                <w:rFonts w:ascii="Courier New" w:eastAsia="Times New Roman" w:hAnsi="Courier New" w:cs="Courier New"/>
                <w:sz w:val="20"/>
                <w:szCs w:val="20"/>
                <w:lang w:val="en-US"/>
              </w:rPr>
              <w:t>5</w:t>
            </w:r>
          </w:p>
        </w:tc>
        <w:tc>
          <w:tcPr>
            <w:tcW w:w="0" w:type="auto"/>
            <w:hideMark/>
          </w:tcPr>
          <w:p w14:paraId="558815E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4200</w:t>
            </w:r>
          </w:p>
        </w:tc>
        <w:tc>
          <w:tcPr>
            <w:tcW w:w="0" w:type="auto"/>
            <w:hideMark/>
          </w:tcPr>
          <w:p w14:paraId="558815E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97</w:t>
            </w:r>
          </w:p>
        </w:tc>
        <w:tc>
          <w:tcPr>
            <w:tcW w:w="0" w:type="auto"/>
            <w:hideMark/>
          </w:tcPr>
          <w:p w14:paraId="558815E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3900</w:t>
            </w:r>
          </w:p>
        </w:tc>
        <w:tc>
          <w:tcPr>
            <w:tcW w:w="0" w:type="auto"/>
            <w:hideMark/>
          </w:tcPr>
          <w:p w14:paraId="558815E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r>
      <w:tr w:rsidR="00881F44" w:rsidRPr="008017D2" w14:paraId="558815F5" w14:textId="77777777" w:rsidTr="008017D2">
        <w:tc>
          <w:tcPr>
            <w:tcW w:w="0" w:type="auto"/>
            <w:hideMark/>
          </w:tcPr>
          <w:p w14:paraId="558815E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w:t>
            </w:r>
          </w:p>
        </w:tc>
        <w:tc>
          <w:tcPr>
            <w:tcW w:w="0" w:type="auto"/>
            <w:hideMark/>
          </w:tcPr>
          <w:p w14:paraId="558815E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6000</w:t>
            </w:r>
          </w:p>
        </w:tc>
        <w:tc>
          <w:tcPr>
            <w:tcW w:w="0" w:type="auto"/>
            <w:hideMark/>
          </w:tcPr>
          <w:p w14:paraId="558815E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c>
          <w:tcPr>
            <w:tcW w:w="0" w:type="auto"/>
            <w:hideMark/>
          </w:tcPr>
          <w:p w14:paraId="558815E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4100</w:t>
            </w:r>
          </w:p>
        </w:tc>
        <w:tc>
          <w:tcPr>
            <w:tcW w:w="0" w:type="auto"/>
            <w:hideMark/>
          </w:tcPr>
          <w:p w14:paraId="558815F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14:paraId="558815F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4300</w:t>
            </w:r>
          </w:p>
        </w:tc>
        <w:tc>
          <w:tcPr>
            <w:tcW w:w="0" w:type="auto"/>
            <w:hideMark/>
          </w:tcPr>
          <w:p w14:paraId="558815F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96</w:t>
            </w:r>
          </w:p>
        </w:tc>
        <w:tc>
          <w:tcPr>
            <w:tcW w:w="0" w:type="auto"/>
            <w:hideMark/>
          </w:tcPr>
          <w:p w14:paraId="558815F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3950</w:t>
            </w:r>
          </w:p>
        </w:tc>
        <w:tc>
          <w:tcPr>
            <w:tcW w:w="0" w:type="auto"/>
            <w:hideMark/>
          </w:tcPr>
          <w:p w14:paraId="558815F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r>
      <w:tr w:rsidR="00881F44" w:rsidRPr="008017D2" w14:paraId="558815FF" w14:textId="77777777" w:rsidTr="008017D2">
        <w:tc>
          <w:tcPr>
            <w:tcW w:w="0" w:type="auto"/>
            <w:hideMark/>
          </w:tcPr>
          <w:p w14:paraId="558815F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13</w:t>
            </w:r>
          </w:p>
        </w:tc>
        <w:tc>
          <w:tcPr>
            <w:tcW w:w="0" w:type="auto"/>
            <w:hideMark/>
          </w:tcPr>
          <w:p w14:paraId="558815F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6400</w:t>
            </w:r>
          </w:p>
        </w:tc>
        <w:tc>
          <w:tcPr>
            <w:tcW w:w="0" w:type="auto"/>
            <w:hideMark/>
          </w:tcPr>
          <w:p w14:paraId="558815F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14:paraId="558815F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4200</w:t>
            </w:r>
          </w:p>
        </w:tc>
        <w:tc>
          <w:tcPr>
            <w:tcW w:w="0" w:type="auto"/>
            <w:hideMark/>
          </w:tcPr>
          <w:p w14:paraId="558815F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c>
          <w:tcPr>
            <w:tcW w:w="0" w:type="auto"/>
            <w:hideMark/>
          </w:tcPr>
          <w:p w14:paraId="558815F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4400</w:t>
            </w:r>
          </w:p>
        </w:tc>
        <w:tc>
          <w:tcPr>
            <w:tcW w:w="0" w:type="auto"/>
            <w:hideMark/>
          </w:tcPr>
          <w:p w14:paraId="558815F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95</w:t>
            </w:r>
          </w:p>
        </w:tc>
        <w:tc>
          <w:tcPr>
            <w:tcW w:w="0" w:type="auto"/>
            <w:hideMark/>
          </w:tcPr>
          <w:p w14:paraId="558815F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4000</w:t>
            </w:r>
          </w:p>
        </w:tc>
        <w:tc>
          <w:tcPr>
            <w:tcW w:w="0" w:type="auto"/>
            <w:hideMark/>
          </w:tcPr>
          <w:p w14:paraId="558815F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93.25</w:t>
            </w:r>
          </w:p>
        </w:tc>
      </w:tr>
      <w:tr w:rsidR="00881F44" w:rsidRPr="008017D2" w14:paraId="55881609" w14:textId="77777777" w:rsidTr="008017D2">
        <w:tc>
          <w:tcPr>
            <w:tcW w:w="0" w:type="auto"/>
            <w:hideMark/>
          </w:tcPr>
          <w:p w14:paraId="5588160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14</w:t>
            </w:r>
          </w:p>
        </w:tc>
        <w:tc>
          <w:tcPr>
            <w:tcW w:w="0" w:type="auto"/>
            <w:hideMark/>
          </w:tcPr>
          <w:p w14:paraId="5588160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6600</w:t>
            </w:r>
          </w:p>
        </w:tc>
        <w:tc>
          <w:tcPr>
            <w:tcW w:w="0" w:type="auto"/>
            <w:hideMark/>
          </w:tcPr>
          <w:p w14:paraId="5588160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94.5</w:t>
            </w:r>
          </w:p>
        </w:tc>
        <w:tc>
          <w:tcPr>
            <w:tcW w:w="0" w:type="auto"/>
            <w:hideMark/>
          </w:tcPr>
          <w:p w14:paraId="5588160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4300</w:t>
            </w:r>
          </w:p>
        </w:tc>
        <w:tc>
          <w:tcPr>
            <w:tcW w:w="0" w:type="auto"/>
            <w:hideMark/>
          </w:tcPr>
          <w:p w14:paraId="5588160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c>
          <w:tcPr>
            <w:tcW w:w="0" w:type="auto"/>
            <w:hideMark/>
          </w:tcPr>
          <w:p w14:paraId="5588160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4500</w:t>
            </w:r>
          </w:p>
        </w:tc>
        <w:tc>
          <w:tcPr>
            <w:tcW w:w="0" w:type="auto"/>
            <w:hideMark/>
          </w:tcPr>
          <w:p w14:paraId="5588160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14:paraId="5588160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4050</w:t>
            </w:r>
          </w:p>
        </w:tc>
        <w:tc>
          <w:tcPr>
            <w:tcW w:w="0" w:type="auto"/>
            <w:hideMark/>
          </w:tcPr>
          <w:p w14:paraId="5588160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r>
      <w:tr w:rsidR="00881F44" w:rsidRPr="008017D2" w14:paraId="55881613" w14:textId="77777777" w:rsidTr="008017D2">
        <w:tc>
          <w:tcPr>
            <w:tcW w:w="0" w:type="auto"/>
            <w:hideMark/>
          </w:tcPr>
          <w:p w14:paraId="5588160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w:t>
            </w:r>
          </w:p>
        </w:tc>
        <w:tc>
          <w:tcPr>
            <w:tcW w:w="0" w:type="auto"/>
            <w:hideMark/>
          </w:tcPr>
          <w:p w14:paraId="5588160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6700</w:t>
            </w:r>
          </w:p>
        </w:tc>
        <w:tc>
          <w:tcPr>
            <w:tcW w:w="0" w:type="auto"/>
            <w:hideMark/>
          </w:tcPr>
          <w:p w14:paraId="5588160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94</w:t>
            </w:r>
          </w:p>
        </w:tc>
        <w:tc>
          <w:tcPr>
            <w:tcW w:w="0" w:type="auto"/>
            <w:hideMark/>
          </w:tcPr>
          <w:p w14:paraId="5588160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4350</w:t>
            </w:r>
          </w:p>
        </w:tc>
        <w:tc>
          <w:tcPr>
            <w:tcW w:w="0" w:type="auto"/>
            <w:hideMark/>
          </w:tcPr>
          <w:p w14:paraId="5588160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w:t>
            </w:r>
            <w:r w:rsidR="002D2A3C" w:rsidRPr="008017D2">
              <w:rPr>
                <w:rFonts w:ascii="Courier New" w:eastAsia="Times New Roman" w:hAnsi="Courier New" w:cs="Courier New"/>
                <w:sz w:val="20"/>
                <w:szCs w:val="20"/>
                <w:lang w:val="en-US"/>
              </w:rPr>
              <w:t>.</w:t>
            </w:r>
            <w:r w:rsidRPr="008017D2">
              <w:rPr>
                <w:rFonts w:ascii="Courier New" w:eastAsia="Times New Roman" w:hAnsi="Courier New" w:cs="Courier New"/>
                <w:sz w:val="20"/>
                <w:szCs w:val="20"/>
                <w:lang w:val="en-US"/>
              </w:rPr>
              <w:t>5</w:t>
            </w:r>
          </w:p>
        </w:tc>
        <w:tc>
          <w:tcPr>
            <w:tcW w:w="0" w:type="auto"/>
            <w:hideMark/>
          </w:tcPr>
          <w:p w14:paraId="5588160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4600</w:t>
            </w:r>
          </w:p>
        </w:tc>
        <w:tc>
          <w:tcPr>
            <w:tcW w:w="0" w:type="auto"/>
            <w:hideMark/>
          </w:tcPr>
          <w:p w14:paraId="5588161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93.5</w:t>
            </w:r>
          </w:p>
        </w:tc>
        <w:tc>
          <w:tcPr>
            <w:tcW w:w="0" w:type="auto"/>
            <w:hideMark/>
          </w:tcPr>
          <w:p w14:paraId="5588161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4100</w:t>
            </w:r>
          </w:p>
        </w:tc>
        <w:tc>
          <w:tcPr>
            <w:tcW w:w="0" w:type="auto"/>
            <w:hideMark/>
          </w:tcPr>
          <w:p w14:paraId="5588161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92.75</w:t>
            </w:r>
          </w:p>
        </w:tc>
      </w:tr>
      <w:tr w:rsidR="00881F44" w:rsidRPr="008017D2" w14:paraId="5588161D" w14:textId="77777777" w:rsidTr="008017D2">
        <w:tc>
          <w:tcPr>
            <w:tcW w:w="0" w:type="auto"/>
            <w:hideMark/>
          </w:tcPr>
          <w:p w14:paraId="5588161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16</w:t>
            </w:r>
          </w:p>
        </w:tc>
        <w:tc>
          <w:tcPr>
            <w:tcW w:w="0" w:type="auto"/>
            <w:hideMark/>
          </w:tcPr>
          <w:p w14:paraId="5588161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6800</w:t>
            </w:r>
          </w:p>
        </w:tc>
        <w:tc>
          <w:tcPr>
            <w:tcW w:w="0" w:type="auto"/>
            <w:hideMark/>
          </w:tcPr>
          <w:p w14:paraId="5588161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c>
          <w:tcPr>
            <w:tcW w:w="0" w:type="auto"/>
            <w:hideMark/>
          </w:tcPr>
          <w:p w14:paraId="5588161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4400</w:t>
            </w:r>
          </w:p>
        </w:tc>
        <w:tc>
          <w:tcPr>
            <w:tcW w:w="0" w:type="auto"/>
            <w:hideMark/>
          </w:tcPr>
          <w:p w14:paraId="5588161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w:t>
            </w:r>
          </w:p>
        </w:tc>
        <w:tc>
          <w:tcPr>
            <w:tcW w:w="0" w:type="auto"/>
            <w:hideMark/>
          </w:tcPr>
          <w:p w14:paraId="5588161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4700</w:t>
            </w:r>
          </w:p>
        </w:tc>
        <w:tc>
          <w:tcPr>
            <w:tcW w:w="0" w:type="auto"/>
            <w:hideMark/>
          </w:tcPr>
          <w:p w14:paraId="5588161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93</w:t>
            </w:r>
          </w:p>
        </w:tc>
        <w:tc>
          <w:tcPr>
            <w:tcW w:w="0" w:type="auto"/>
            <w:hideMark/>
          </w:tcPr>
          <w:p w14:paraId="5588161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4150</w:t>
            </w:r>
          </w:p>
        </w:tc>
        <w:tc>
          <w:tcPr>
            <w:tcW w:w="0" w:type="auto"/>
            <w:hideMark/>
          </w:tcPr>
          <w:p w14:paraId="5588161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92.5</w:t>
            </w:r>
          </w:p>
        </w:tc>
      </w:tr>
      <w:tr w:rsidR="00881F44" w:rsidRPr="008017D2" w14:paraId="55881627" w14:textId="77777777" w:rsidTr="008017D2">
        <w:tc>
          <w:tcPr>
            <w:tcW w:w="0" w:type="auto"/>
            <w:hideMark/>
          </w:tcPr>
          <w:p w14:paraId="5588161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17</w:t>
            </w:r>
          </w:p>
        </w:tc>
        <w:tc>
          <w:tcPr>
            <w:tcW w:w="0" w:type="auto"/>
            <w:hideMark/>
          </w:tcPr>
          <w:p w14:paraId="5588161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6900</w:t>
            </w:r>
          </w:p>
        </w:tc>
        <w:tc>
          <w:tcPr>
            <w:tcW w:w="0" w:type="auto"/>
            <w:hideMark/>
          </w:tcPr>
          <w:p w14:paraId="5588162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w:t>
            </w:r>
          </w:p>
        </w:tc>
        <w:tc>
          <w:tcPr>
            <w:tcW w:w="0" w:type="auto"/>
            <w:hideMark/>
          </w:tcPr>
          <w:p w14:paraId="5588162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4450</w:t>
            </w:r>
          </w:p>
        </w:tc>
        <w:tc>
          <w:tcPr>
            <w:tcW w:w="0" w:type="auto"/>
            <w:hideMark/>
          </w:tcPr>
          <w:p w14:paraId="5588162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91.5</w:t>
            </w:r>
          </w:p>
        </w:tc>
        <w:tc>
          <w:tcPr>
            <w:tcW w:w="0" w:type="auto"/>
            <w:hideMark/>
          </w:tcPr>
          <w:p w14:paraId="5588162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4750</w:t>
            </w:r>
          </w:p>
        </w:tc>
        <w:tc>
          <w:tcPr>
            <w:tcW w:w="0" w:type="auto"/>
            <w:hideMark/>
          </w:tcPr>
          <w:p w14:paraId="5588162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92.5</w:t>
            </w:r>
          </w:p>
        </w:tc>
        <w:tc>
          <w:tcPr>
            <w:tcW w:w="0" w:type="auto"/>
            <w:hideMark/>
          </w:tcPr>
          <w:p w14:paraId="5588162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4200</w:t>
            </w:r>
          </w:p>
        </w:tc>
        <w:tc>
          <w:tcPr>
            <w:tcW w:w="0" w:type="auto"/>
            <w:hideMark/>
          </w:tcPr>
          <w:p w14:paraId="5588162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91.5</w:t>
            </w:r>
          </w:p>
        </w:tc>
      </w:tr>
      <w:tr w:rsidR="00881F44" w:rsidRPr="008017D2" w14:paraId="55881631" w14:textId="77777777" w:rsidTr="008017D2">
        <w:tc>
          <w:tcPr>
            <w:tcW w:w="0" w:type="auto"/>
            <w:hideMark/>
          </w:tcPr>
          <w:p w14:paraId="5588162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18</w:t>
            </w:r>
          </w:p>
        </w:tc>
        <w:tc>
          <w:tcPr>
            <w:tcW w:w="0" w:type="auto"/>
            <w:hideMark/>
          </w:tcPr>
          <w:p w14:paraId="5588162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7000</w:t>
            </w:r>
          </w:p>
        </w:tc>
        <w:tc>
          <w:tcPr>
            <w:tcW w:w="0" w:type="auto"/>
            <w:hideMark/>
          </w:tcPr>
          <w:p w14:paraId="5588162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w:t>
            </w:r>
          </w:p>
        </w:tc>
        <w:tc>
          <w:tcPr>
            <w:tcW w:w="0" w:type="auto"/>
            <w:hideMark/>
          </w:tcPr>
          <w:p w14:paraId="5588162B"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4500</w:t>
            </w:r>
          </w:p>
        </w:tc>
        <w:tc>
          <w:tcPr>
            <w:tcW w:w="0" w:type="auto"/>
            <w:hideMark/>
          </w:tcPr>
          <w:p w14:paraId="5588162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w:t>
            </w:r>
          </w:p>
        </w:tc>
        <w:tc>
          <w:tcPr>
            <w:tcW w:w="0" w:type="auto"/>
            <w:hideMark/>
          </w:tcPr>
          <w:p w14:paraId="5588162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4800</w:t>
            </w:r>
          </w:p>
        </w:tc>
        <w:tc>
          <w:tcPr>
            <w:tcW w:w="0" w:type="auto"/>
            <w:hideMark/>
          </w:tcPr>
          <w:p w14:paraId="5588162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91.5</w:t>
            </w:r>
          </w:p>
        </w:tc>
        <w:tc>
          <w:tcPr>
            <w:tcW w:w="0" w:type="auto"/>
            <w:hideMark/>
          </w:tcPr>
          <w:p w14:paraId="5588162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4225</w:t>
            </w:r>
          </w:p>
        </w:tc>
        <w:tc>
          <w:tcPr>
            <w:tcW w:w="0" w:type="auto"/>
            <w:hideMark/>
          </w:tcPr>
          <w:p w14:paraId="5588163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w:t>
            </w:r>
          </w:p>
        </w:tc>
      </w:tr>
      <w:tr w:rsidR="00881F44" w:rsidRPr="008017D2" w14:paraId="5588163B" w14:textId="77777777" w:rsidTr="008017D2">
        <w:tc>
          <w:tcPr>
            <w:tcW w:w="0" w:type="auto"/>
            <w:hideMark/>
          </w:tcPr>
          <w:p w14:paraId="5588163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w:t>
            </w:r>
          </w:p>
        </w:tc>
        <w:tc>
          <w:tcPr>
            <w:tcW w:w="0" w:type="auto"/>
            <w:hideMark/>
          </w:tcPr>
          <w:p w14:paraId="5588163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7100</w:t>
            </w:r>
          </w:p>
        </w:tc>
        <w:tc>
          <w:tcPr>
            <w:tcW w:w="0" w:type="auto"/>
            <w:hideMark/>
          </w:tcPr>
          <w:p w14:paraId="5588163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90.5</w:t>
            </w:r>
          </w:p>
        </w:tc>
        <w:tc>
          <w:tcPr>
            <w:tcW w:w="0" w:type="auto"/>
            <w:hideMark/>
          </w:tcPr>
          <w:p w14:paraId="5588163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4525</w:t>
            </w:r>
          </w:p>
        </w:tc>
        <w:tc>
          <w:tcPr>
            <w:tcW w:w="0" w:type="auto"/>
            <w:hideMark/>
          </w:tcPr>
          <w:p w14:paraId="5588163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90.5</w:t>
            </w:r>
          </w:p>
        </w:tc>
        <w:tc>
          <w:tcPr>
            <w:tcW w:w="0" w:type="auto"/>
            <w:hideMark/>
          </w:tcPr>
          <w:p w14:paraId="55881637"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4825</w:t>
            </w:r>
          </w:p>
        </w:tc>
        <w:tc>
          <w:tcPr>
            <w:tcW w:w="0" w:type="auto"/>
            <w:hideMark/>
          </w:tcPr>
          <w:p w14:paraId="55881638"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14:paraId="55881639"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4250</w:t>
            </w:r>
          </w:p>
        </w:tc>
        <w:tc>
          <w:tcPr>
            <w:tcW w:w="0" w:type="auto"/>
            <w:hideMark/>
          </w:tcPr>
          <w:p w14:paraId="5588163A"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90.5</w:t>
            </w:r>
          </w:p>
        </w:tc>
      </w:tr>
      <w:tr w:rsidR="00881F44" w:rsidRPr="008017D2" w14:paraId="55881645" w14:textId="77777777" w:rsidTr="008017D2">
        <w:tc>
          <w:tcPr>
            <w:tcW w:w="0" w:type="auto"/>
            <w:hideMark/>
          </w:tcPr>
          <w:p w14:paraId="5588163C"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w:t>
            </w:r>
          </w:p>
        </w:tc>
        <w:tc>
          <w:tcPr>
            <w:tcW w:w="0" w:type="auto"/>
            <w:hideMark/>
          </w:tcPr>
          <w:p w14:paraId="5588163D"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7200</w:t>
            </w:r>
          </w:p>
        </w:tc>
        <w:tc>
          <w:tcPr>
            <w:tcW w:w="0" w:type="auto"/>
            <w:hideMark/>
          </w:tcPr>
          <w:p w14:paraId="5588163E"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14:paraId="5588163F"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4550</w:t>
            </w:r>
          </w:p>
        </w:tc>
        <w:tc>
          <w:tcPr>
            <w:tcW w:w="0" w:type="auto"/>
            <w:hideMark/>
          </w:tcPr>
          <w:p w14:paraId="55881640"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14:paraId="55881641"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4875</w:t>
            </w:r>
          </w:p>
        </w:tc>
        <w:tc>
          <w:tcPr>
            <w:tcW w:w="0" w:type="auto"/>
            <w:hideMark/>
          </w:tcPr>
          <w:p w14:paraId="5588164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c>
          <w:tcPr>
            <w:tcW w:w="0" w:type="auto"/>
            <w:hideMark/>
          </w:tcPr>
          <w:p w14:paraId="5588164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4260</w:t>
            </w:r>
          </w:p>
        </w:tc>
        <w:tc>
          <w:tcPr>
            <w:tcW w:w="0" w:type="auto"/>
            <w:hideMark/>
          </w:tcPr>
          <w:p w14:paraId="5588164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w:t>
            </w:r>
          </w:p>
        </w:tc>
      </w:tr>
    </w:tbl>
    <w:p w14:paraId="55881646" w14:textId="77777777" w:rsidR="00881F44" w:rsidRPr="009B3855" w:rsidRDefault="00881F44">
      <w:pPr>
        <w:pStyle w:val="HTML-frformaterad"/>
        <w:ind w:left="720"/>
        <w:rPr>
          <w:lang w:val="en-US"/>
        </w:rPr>
      </w:pPr>
    </w:p>
    <w:p w14:paraId="55881647" w14:textId="77777777" w:rsidR="00E35849" w:rsidRDefault="00E35849">
      <w:pPr>
        <w:pStyle w:val="HTML-frformaterad"/>
        <w:ind w:left="720"/>
        <w:rPr>
          <w:b/>
          <w:bCs/>
          <w:lang w:val="en-US"/>
        </w:rPr>
      </w:pPr>
    </w:p>
    <w:p w14:paraId="55881648" w14:textId="77777777" w:rsidR="00E35849" w:rsidRDefault="00E35849">
      <w:pPr>
        <w:pStyle w:val="HTML-frformaterad"/>
        <w:ind w:left="720"/>
        <w:rPr>
          <w:b/>
          <w:bCs/>
          <w:lang w:val="en-US"/>
        </w:rPr>
      </w:pPr>
    </w:p>
    <w:p w14:paraId="55881649" w14:textId="77777777" w:rsidR="00881F44" w:rsidRPr="009B3855" w:rsidRDefault="005259B8" w:rsidP="008017D2">
      <w:pPr>
        <w:pStyle w:val="HTML-frformaterad"/>
        <w:rPr>
          <w:b/>
          <w:bCs/>
          <w:lang w:val="en-US"/>
        </w:rPr>
      </w:pPr>
      <w:r w:rsidRPr="009B3855">
        <w:rPr>
          <w:b/>
          <w:bCs/>
          <w:lang w:val="en-US"/>
        </w:rPr>
        <w:t>Example graph:</w:t>
      </w:r>
    </w:p>
    <w:p w14:paraId="5588164A" w14:textId="77777777" w:rsidR="002D2A3C" w:rsidRPr="009B3855" w:rsidRDefault="002D2A3C">
      <w:pPr>
        <w:pStyle w:val="HTML-frformaterad"/>
        <w:ind w:left="720"/>
        <w:rPr>
          <w:lang w:val="en-US"/>
        </w:rPr>
      </w:pPr>
    </w:p>
    <w:p w14:paraId="5588164B" w14:textId="77777777" w:rsidR="00881F44" w:rsidRDefault="002D2A3C" w:rsidP="008017D2">
      <w:pPr>
        <w:divId w:val="266157421"/>
        <w:rPr>
          <w:rFonts w:ascii="Helvetica" w:eastAsia="Times New Roman" w:hAnsi="Helvetica" w:cs="Helvetica"/>
          <w:lang w:val="en-US"/>
        </w:rPr>
      </w:pPr>
      <w:r w:rsidRPr="009B3855">
        <w:rPr>
          <w:rFonts w:ascii="Helvetica" w:eastAsia="Times New Roman" w:hAnsi="Helvetica" w:cs="Helvetica"/>
          <w:noProof/>
        </w:rPr>
        <w:drawing>
          <wp:inline distT="0" distB="0" distL="0" distR="0" wp14:anchorId="55881825" wp14:editId="55881826">
            <wp:extent cx="4579620" cy="2750820"/>
            <wp:effectExtent l="0" t="0" r="0" b="0"/>
            <wp:docPr id="1" name="Bildobjekt 1" descr="C:\Users\lennart.AD_EUROPOINT\Desktop\index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nart.AD_EUROPOINT\Desktop\index_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14:paraId="5588164C" w14:textId="77777777" w:rsidR="00E35849" w:rsidRDefault="00E35849">
      <w:pPr>
        <w:ind w:left="720"/>
        <w:divId w:val="266157421"/>
        <w:rPr>
          <w:rFonts w:ascii="Helvetica" w:eastAsia="Times New Roman" w:hAnsi="Helvetica" w:cs="Helvetica"/>
          <w:lang w:val="en-US"/>
        </w:rPr>
      </w:pPr>
    </w:p>
    <w:p w14:paraId="5588164D" w14:textId="77777777" w:rsidR="00E35849" w:rsidRPr="009B3855" w:rsidRDefault="00E35849">
      <w:pPr>
        <w:ind w:left="720"/>
        <w:divId w:val="266157421"/>
        <w:rPr>
          <w:rFonts w:ascii="Helvetica" w:eastAsia="Times New Roman" w:hAnsi="Helvetica" w:cs="Helvetica"/>
          <w:lang w:val="en-US"/>
        </w:rPr>
      </w:pPr>
    </w:p>
    <w:p w14:paraId="5588164E"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1.2. Query latency</w:t>
      </w:r>
    </w:p>
    <w:p w14:paraId="5588164F" w14:textId="77777777" w:rsidR="00881F44" w:rsidRPr="009B3855" w:rsidRDefault="005259B8" w:rsidP="008017D2">
      <w:pPr>
        <w:divId w:val="518277507"/>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650" w14:textId="77777777" w:rsidR="00881F44" w:rsidRPr="009B3855" w:rsidRDefault="005259B8" w:rsidP="008017D2">
      <w:pPr>
        <w:divId w:val="518277507"/>
        <w:rPr>
          <w:rFonts w:ascii="Courier New" w:eastAsia="Times New Roman" w:hAnsi="Courier New" w:cs="Courier New"/>
          <w:lang w:val="en-US"/>
        </w:rPr>
      </w:pPr>
      <w:r w:rsidRPr="009B3855">
        <w:rPr>
          <w:rFonts w:ascii="Courier New" w:eastAsia="Times New Roman" w:hAnsi="Courier New" w:cs="Courier New"/>
          <w:lang w:val="en-US"/>
        </w:rPr>
        <w:t>Query latency shall be reported in milliseconds as</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measured by DNS probes located just outside the border</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routers of the </w:t>
      </w:r>
      <w:r w:rsidRPr="009B3855">
        <w:rPr>
          <w:rFonts w:ascii="Courier New" w:eastAsia="Times New Roman" w:hAnsi="Courier New" w:cs="Courier New"/>
          <w:lang w:val="en-US"/>
        </w:rPr>
        <w:lastRenderedPageBreak/>
        <w:t>physical network hosting the name servers,</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from a network topology point of view.</w:t>
      </w:r>
    </w:p>
    <w:p w14:paraId="55881651" w14:textId="77777777" w:rsidR="00881F44" w:rsidRPr="009B3855" w:rsidRDefault="00392959" w:rsidP="008017D2">
      <w:pPr>
        <w:pStyle w:val="Rubrik3"/>
        <w:ind w:left="150"/>
        <w:rPr>
          <w:rFonts w:ascii="Helvetica" w:eastAsia="Times New Roman" w:hAnsi="Helvetica" w:cs="Helvetica"/>
          <w:lang w:val="en-US"/>
        </w:rPr>
      </w:pPr>
      <w:r>
        <w:rPr>
          <w:rFonts w:ascii="Helvetica" w:eastAsia="Times New Roman" w:hAnsi="Helvetica" w:cs="Helvetica"/>
          <w:lang w:val="en-US"/>
        </w:rPr>
        <w:br/>
      </w:r>
      <w:r w:rsidR="005259B8" w:rsidRPr="009B3855">
        <w:rPr>
          <w:rFonts w:ascii="Helvetica" w:eastAsia="Times New Roman" w:hAnsi="Helvetica" w:cs="Helvetica"/>
          <w:lang w:val="en-US"/>
        </w:rPr>
        <w:t>1.2.1. Method</w:t>
      </w:r>
    </w:p>
    <w:p w14:paraId="55881652" w14:textId="77777777" w:rsidR="00881F44" w:rsidRPr="009B3855" w:rsidRDefault="00392959" w:rsidP="002F17CB">
      <w:pPr>
        <w:rPr>
          <w:lang w:val="en-US"/>
        </w:rPr>
      </w:pPr>
      <w:r>
        <w:rPr>
          <w:b/>
          <w:bCs/>
          <w:lang w:val="en-US"/>
        </w:rPr>
        <w:br/>
      </w:r>
      <w:r w:rsidR="005259B8" w:rsidRPr="009B3855">
        <w:rPr>
          <w:b/>
          <w:bCs/>
          <w:lang w:val="en-US"/>
        </w:rPr>
        <w:t>Instruction:</w:t>
      </w:r>
      <w:r w:rsidR="005259B8" w:rsidRPr="009B3855">
        <w:rPr>
          <w:lang w:val="en-US"/>
        </w:rPr>
        <w:t xml:space="preserve"> Describe </w:t>
      </w:r>
      <w:r w:rsidR="00D94435">
        <w:rPr>
          <w:lang w:val="en-US"/>
        </w:rPr>
        <w:t xml:space="preserve">briefly </w:t>
      </w:r>
      <w:r w:rsidR="005259B8" w:rsidRPr="009B3855">
        <w:rPr>
          <w:lang w:val="en-US"/>
        </w:rPr>
        <w:t>how the query latency has been measured.</w:t>
      </w:r>
    </w:p>
    <w:p w14:paraId="55881653" w14:textId="77777777" w:rsidR="00E35849" w:rsidRDefault="00E35849" w:rsidP="008017D2">
      <w:pPr>
        <w:pStyle w:val="HTML-frformaterad"/>
        <w:rPr>
          <w:i/>
          <w:iCs/>
          <w:lang w:val="en-US"/>
        </w:rPr>
      </w:pPr>
    </w:p>
    <w:p w14:paraId="55881654" w14:textId="77777777" w:rsidR="00E35849" w:rsidRPr="009B3855" w:rsidRDefault="00E35849" w:rsidP="008017D2">
      <w:pPr>
        <w:pStyle w:val="HTML-frformaterad"/>
        <w:rPr>
          <w:lang w:val="en-US"/>
        </w:rPr>
      </w:pPr>
    </w:p>
    <w:p w14:paraId="55881655"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656" w14:textId="77777777" w:rsidR="00881F44" w:rsidRPr="009B3855" w:rsidRDefault="00881F44" w:rsidP="008017D2">
      <w:pPr>
        <w:divId w:val="1240405856"/>
        <w:rPr>
          <w:rFonts w:ascii="Courier New" w:eastAsia="Times New Roman" w:hAnsi="Courier New" w:cs="Courier New"/>
          <w:lang w:val="en-US"/>
        </w:rPr>
      </w:pPr>
    </w:p>
    <w:p w14:paraId="55881657" w14:textId="77777777"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14:paraId="55881658" w14:textId="77777777"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14:paraId="55881659" w14:textId="77777777"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14:paraId="5588165A" w14:textId="77777777"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14:paraId="5588165B" w14:textId="77777777" w:rsidR="00881F44" w:rsidRPr="009B3855" w:rsidRDefault="005259B8" w:rsidP="008017D2">
      <w:pPr>
        <w:divId w:val="1240405856"/>
        <w:rPr>
          <w:rFonts w:ascii="Courier New" w:eastAsia="Times New Roman" w:hAnsi="Courier New" w:cs="Courier New"/>
          <w:lang w:val="en-US"/>
        </w:rPr>
      </w:pPr>
      <w:r w:rsidRPr="009B3855">
        <w:rPr>
          <w:rFonts w:ascii="Courier New" w:eastAsia="Times New Roman" w:hAnsi="Courier New" w:cs="Courier New"/>
          <w:lang w:val="en-US"/>
        </w:rPr>
        <w:br/>
      </w:r>
    </w:p>
    <w:p w14:paraId="5588165C" w14:textId="77777777"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1.2.2. Result</w:t>
      </w:r>
    </w:p>
    <w:p w14:paraId="5588165D" w14:textId="77777777" w:rsidR="00881F44" w:rsidRPr="009B3855" w:rsidRDefault="00881F44" w:rsidP="008017D2">
      <w:pPr>
        <w:pStyle w:val="HTML-frformaterad"/>
        <w:rPr>
          <w:lang w:val="en-US"/>
        </w:rPr>
      </w:pPr>
    </w:p>
    <w:p w14:paraId="5588165E" w14:textId="77777777" w:rsidR="00881F44" w:rsidRDefault="005259B8" w:rsidP="002F17CB">
      <w:pPr>
        <w:rPr>
          <w:lang w:val="en-US"/>
        </w:rPr>
      </w:pPr>
      <w:r w:rsidRPr="009B3855">
        <w:rPr>
          <w:b/>
          <w:bCs/>
          <w:lang w:val="en-US"/>
        </w:rPr>
        <w:t>Instruction:</w:t>
      </w:r>
      <w:r w:rsidRPr="009B3855">
        <w:rPr>
          <w:lang w:val="en-US"/>
        </w:rPr>
        <w:t xml:space="preserve"> Report the min/avg/max values of query latency in milliseconds. The test shall include both UDP and TCP. The tests shall also include DNSSEC.</w:t>
      </w:r>
      <w:r w:rsidR="00E34C66">
        <w:rPr>
          <w:lang w:val="en-US"/>
        </w:rPr>
        <w:t xml:space="preserve"> </w:t>
      </w:r>
      <w:r w:rsidRPr="009B3855">
        <w:rPr>
          <w:lang w:val="en-US"/>
        </w:rPr>
        <w:t xml:space="preserve">Perform </w:t>
      </w:r>
      <w:r w:rsidR="00D94435">
        <w:rPr>
          <w:lang w:val="en-US"/>
        </w:rPr>
        <w:t xml:space="preserve">and report </w:t>
      </w:r>
      <w:r w:rsidRPr="009B3855">
        <w:rPr>
          <w:lang w:val="en-US"/>
        </w:rPr>
        <w:t xml:space="preserve">the tests </w:t>
      </w:r>
      <w:r w:rsidR="00D94435">
        <w:rPr>
          <w:lang w:val="en-US"/>
        </w:rPr>
        <w:t>for</w:t>
      </w:r>
      <w:r w:rsidR="00D94435" w:rsidRPr="009B3855">
        <w:rPr>
          <w:lang w:val="en-US"/>
        </w:rPr>
        <w:t xml:space="preserve"> </w:t>
      </w:r>
      <w:r w:rsidRPr="009B3855">
        <w:rPr>
          <w:lang w:val="en-US"/>
        </w:rPr>
        <w:t>all name servers (IPv4/IPv6).</w:t>
      </w:r>
    </w:p>
    <w:p w14:paraId="5588165F" w14:textId="77777777" w:rsidR="00E35849" w:rsidRDefault="00E35849" w:rsidP="002F17CB">
      <w:pPr>
        <w:rPr>
          <w:lang w:val="en-US"/>
        </w:rPr>
      </w:pPr>
    </w:p>
    <w:p w14:paraId="55881660" w14:textId="77777777" w:rsidR="00E35849" w:rsidRPr="009B3855" w:rsidRDefault="00E35849" w:rsidP="008017D2">
      <w:pPr>
        <w:pStyle w:val="HTML-frformaterad"/>
        <w:rPr>
          <w:lang w:val="en-US"/>
        </w:rPr>
      </w:pPr>
    </w:p>
    <w:p w14:paraId="55881661"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662" w14:textId="77777777" w:rsidR="00881F44" w:rsidRPr="009B3855" w:rsidRDefault="00881F44" w:rsidP="008017D2">
      <w:pPr>
        <w:divId w:val="1243684543"/>
        <w:rPr>
          <w:rFonts w:ascii="Courier New" w:eastAsia="Times New Roman" w:hAnsi="Courier New" w:cs="Courier New"/>
          <w:lang w:val="en-US"/>
        </w:rPr>
      </w:pPr>
    </w:p>
    <w:p w14:paraId="55881663" w14:textId="77777777"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14:paraId="55881664" w14:textId="77777777"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14:paraId="55881665" w14:textId="77777777"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14:paraId="55881666" w14:textId="77777777"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14:paraId="55881667" w14:textId="77777777" w:rsidR="00881F44" w:rsidRPr="009B3855" w:rsidRDefault="005259B8" w:rsidP="008017D2">
      <w:pPr>
        <w:divId w:val="1243684543"/>
        <w:rPr>
          <w:rFonts w:ascii="Courier New" w:eastAsia="Times New Roman" w:hAnsi="Courier New" w:cs="Courier New"/>
          <w:lang w:val="en-US"/>
        </w:rPr>
      </w:pPr>
      <w:r w:rsidRPr="009B3855">
        <w:rPr>
          <w:rFonts w:ascii="Courier New" w:eastAsia="Times New Roman" w:hAnsi="Courier New" w:cs="Courier New"/>
          <w:lang w:val="en-US"/>
        </w:rPr>
        <w:br/>
      </w:r>
    </w:p>
    <w:p w14:paraId="55881668" w14:textId="77777777" w:rsidR="00881F44" w:rsidRPr="009B3855" w:rsidRDefault="00881F44" w:rsidP="008017D2">
      <w:pPr>
        <w:pStyle w:val="HTML-frformaterad"/>
        <w:rPr>
          <w:lang w:val="en-US"/>
        </w:rPr>
      </w:pPr>
    </w:p>
    <w:p w14:paraId="55881669" w14:textId="77777777" w:rsidR="00881F44" w:rsidRPr="009B3855" w:rsidRDefault="005259B8" w:rsidP="008017D2">
      <w:pPr>
        <w:pStyle w:val="HTML-frformaterad"/>
        <w:rPr>
          <w:b/>
          <w:bCs/>
          <w:lang w:val="en-US"/>
        </w:rPr>
      </w:pPr>
      <w:r w:rsidRPr="009B3855">
        <w:rPr>
          <w:b/>
          <w:bCs/>
          <w:lang w:val="en-US"/>
        </w:rPr>
        <w:t>Example table showing query latency (min/avg/max) in milliseconds:</w:t>
      </w:r>
    </w:p>
    <w:p w14:paraId="5588166A" w14:textId="77777777" w:rsidR="002D2A3C" w:rsidRPr="009B3855" w:rsidRDefault="002D2A3C">
      <w:pPr>
        <w:pStyle w:val="HTML-frformaterad"/>
        <w:ind w:left="720"/>
        <w:rPr>
          <w:lang w:val="en-US"/>
        </w:rPr>
      </w:pPr>
    </w:p>
    <w:tbl>
      <w:tblPr>
        <w:tblStyle w:val="Tabellrutnt"/>
        <w:tblW w:w="9648" w:type="dxa"/>
        <w:tblLook w:val="04A0" w:firstRow="1" w:lastRow="0" w:firstColumn="1" w:lastColumn="0" w:noHBand="0" w:noVBand="1"/>
      </w:tblPr>
      <w:tblGrid>
        <w:gridCol w:w="1239"/>
        <w:gridCol w:w="1681"/>
        <w:gridCol w:w="1682"/>
        <w:gridCol w:w="1682"/>
        <w:gridCol w:w="1682"/>
        <w:gridCol w:w="1682"/>
      </w:tblGrid>
      <w:tr w:rsidR="00881F44" w:rsidRPr="008017D2" w14:paraId="55881671" w14:textId="77777777" w:rsidTr="008017D2">
        <w:tc>
          <w:tcPr>
            <w:tcW w:w="1213" w:type="dxa"/>
            <w:hideMark/>
          </w:tcPr>
          <w:p w14:paraId="5588166B"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NS</w:t>
            </w:r>
          </w:p>
        </w:tc>
        <w:tc>
          <w:tcPr>
            <w:tcW w:w="1645" w:type="dxa"/>
            <w:hideMark/>
          </w:tcPr>
          <w:p w14:paraId="5588166C"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IP</w:t>
            </w:r>
          </w:p>
        </w:tc>
        <w:tc>
          <w:tcPr>
            <w:tcW w:w="1645" w:type="dxa"/>
            <w:hideMark/>
          </w:tcPr>
          <w:p w14:paraId="5588166D"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w:t>
            </w:r>
          </w:p>
        </w:tc>
        <w:tc>
          <w:tcPr>
            <w:tcW w:w="1645" w:type="dxa"/>
            <w:hideMark/>
          </w:tcPr>
          <w:p w14:paraId="5588166E"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w:t>
            </w:r>
          </w:p>
        </w:tc>
        <w:tc>
          <w:tcPr>
            <w:tcW w:w="1645" w:type="dxa"/>
            <w:hideMark/>
          </w:tcPr>
          <w:p w14:paraId="5588166F"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UDP +DO</w:t>
            </w:r>
          </w:p>
        </w:tc>
        <w:tc>
          <w:tcPr>
            <w:tcW w:w="1645" w:type="dxa"/>
            <w:hideMark/>
          </w:tcPr>
          <w:p w14:paraId="55881670" w14:textId="77777777" w:rsidR="00881F44" w:rsidRPr="008017D2" w:rsidRDefault="005259B8" w:rsidP="002D2A3C">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TCP +DO</w:t>
            </w:r>
          </w:p>
        </w:tc>
      </w:tr>
      <w:tr w:rsidR="00881F44" w:rsidRPr="008017D2" w14:paraId="55881678" w14:textId="77777777" w:rsidTr="008017D2">
        <w:tc>
          <w:tcPr>
            <w:tcW w:w="1213" w:type="dxa"/>
            <w:hideMark/>
          </w:tcPr>
          <w:p w14:paraId="55881672"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lastRenderedPageBreak/>
              <w:t>a.ns.TLD</w:t>
            </w:r>
          </w:p>
        </w:tc>
        <w:tc>
          <w:tcPr>
            <w:tcW w:w="1645" w:type="dxa"/>
            <w:hideMark/>
          </w:tcPr>
          <w:p w14:paraId="55881673"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192.0.2.1</w:t>
            </w:r>
          </w:p>
        </w:tc>
        <w:tc>
          <w:tcPr>
            <w:tcW w:w="1645" w:type="dxa"/>
            <w:hideMark/>
          </w:tcPr>
          <w:p w14:paraId="55881674"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120/125/134</w:t>
            </w:r>
          </w:p>
        </w:tc>
        <w:tc>
          <w:tcPr>
            <w:tcW w:w="1645" w:type="dxa"/>
            <w:hideMark/>
          </w:tcPr>
          <w:p w14:paraId="55881675"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150/151/152</w:t>
            </w:r>
          </w:p>
        </w:tc>
        <w:tc>
          <w:tcPr>
            <w:tcW w:w="1645" w:type="dxa"/>
            <w:hideMark/>
          </w:tcPr>
          <w:p w14:paraId="55881676" w14:textId="77777777" w:rsidR="00881F44" w:rsidRPr="008017D2" w:rsidRDefault="005259B8" w:rsidP="002D2A3C">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122/140/200</w:t>
            </w:r>
          </w:p>
        </w:tc>
        <w:tc>
          <w:tcPr>
            <w:tcW w:w="1645" w:type="dxa"/>
            <w:hideMark/>
          </w:tcPr>
          <w:p w14:paraId="55881677"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152/160/171</w:t>
            </w:r>
          </w:p>
        </w:tc>
      </w:tr>
      <w:tr w:rsidR="00881F44" w:rsidRPr="008017D2" w14:paraId="5588167F" w14:textId="77777777" w:rsidTr="008017D2">
        <w:tc>
          <w:tcPr>
            <w:tcW w:w="1213" w:type="dxa"/>
            <w:hideMark/>
          </w:tcPr>
          <w:p w14:paraId="55881679"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a.ns.TLD</w:t>
            </w:r>
          </w:p>
        </w:tc>
        <w:tc>
          <w:tcPr>
            <w:tcW w:w="1645" w:type="dxa"/>
            <w:hideMark/>
          </w:tcPr>
          <w:p w14:paraId="5588167A"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2001:DB8::1</w:t>
            </w:r>
          </w:p>
        </w:tc>
        <w:tc>
          <w:tcPr>
            <w:tcW w:w="1645" w:type="dxa"/>
            <w:hideMark/>
          </w:tcPr>
          <w:p w14:paraId="5588167B"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100/103/109</w:t>
            </w:r>
          </w:p>
        </w:tc>
        <w:tc>
          <w:tcPr>
            <w:tcW w:w="1645" w:type="dxa"/>
            <w:hideMark/>
          </w:tcPr>
          <w:p w14:paraId="5588167C"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125/126/127</w:t>
            </w:r>
          </w:p>
        </w:tc>
        <w:tc>
          <w:tcPr>
            <w:tcW w:w="1645" w:type="dxa"/>
            <w:hideMark/>
          </w:tcPr>
          <w:p w14:paraId="5588167D"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110/115/116</w:t>
            </w:r>
          </w:p>
        </w:tc>
        <w:tc>
          <w:tcPr>
            <w:tcW w:w="1645" w:type="dxa"/>
            <w:hideMark/>
          </w:tcPr>
          <w:p w14:paraId="5588167E"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135/141/145</w:t>
            </w:r>
          </w:p>
        </w:tc>
      </w:tr>
      <w:tr w:rsidR="00881F44" w:rsidRPr="008017D2" w14:paraId="55881686" w14:textId="77777777" w:rsidTr="008017D2">
        <w:tc>
          <w:tcPr>
            <w:tcW w:w="1213" w:type="dxa"/>
            <w:hideMark/>
          </w:tcPr>
          <w:p w14:paraId="55881680"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b.ns.TLD</w:t>
            </w:r>
          </w:p>
        </w:tc>
        <w:tc>
          <w:tcPr>
            <w:tcW w:w="1645" w:type="dxa"/>
            <w:hideMark/>
          </w:tcPr>
          <w:p w14:paraId="55881681"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192.0.2.2</w:t>
            </w:r>
          </w:p>
        </w:tc>
        <w:tc>
          <w:tcPr>
            <w:tcW w:w="1645" w:type="dxa"/>
            <w:hideMark/>
          </w:tcPr>
          <w:p w14:paraId="55881682"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90/91/92</w:t>
            </w:r>
          </w:p>
        </w:tc>
        <w:tc>
          <w:tcPr>
            <w:tcW w:w="1645" w:type="dxa"/>
            <w:hideMark/>
          </w:tcPr>
          <w:p w14:paraId="55881683"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90/93/94</w:t>
            </w:r>
          </w:p>
        </w:tc>
        <w:tc>
          <w:tcPr>
            <w:tcW w:w="1645" w:type="dxa"/>
            <w:hideMark/>
          </w:tcPr>
          <w:p w14:paraId="55881684"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91/91/92</w:t>
            </w:r>
          </w:p>
        </w:tc>
        <w:tc>
          <w:tcPr>
            <w:tcW w:w="1645" w:type="dxa"/>
            <w:hideMark/>
          </w:tcPr>
          <w:p w14:paraId="55881685"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91/97/100</w:t>
            </w:r>
          </w:p>
        </w:tc>
      </w:tr>
      <w:tr w:rsidR="00881F44" w:rsidRPr="008017D2" w14:paraId="5588168D" w14:textId="77777777" w:rsidTr="008017D2">
        <w:tc>
          <w:tcPr>
            <w:tcW w:w="1213" w:type="dxa"/>
            <w:hideMark/>
          </w:tcPr>
          <w:p w14:paraId="55881687"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b.ns.TLD</w:t>
            </w:r>
          </w:p>
        </w:tc>
        <w:tc>
          <w:tcPr>
            <w:tcW w:w="1645" w:type="dxa"/>
            <w:hideMark/>
          </w:tcPr>
          <w:p w14:paraId="55881688"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2001:DB8::2</w:t>
            </w:r>
          </w:p>
        </w:tc>
        <w:tc>
          <w:tcPr>
            <w:tcW w:w="1645" w:type="dxa"/>
            <w:hideMark/>
          </w:tcPr>
          <w:p w14:paraId="55881689"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98/99/103</w:t>
            </w:r>
          </w:p>
        </w:tc>
        <w:tc>
          <w:tcPr>
            <w:tcW w:w="1645" w:type="dxa"/>
            <w:hideMark/>
          </w:tcPr>
          <w:p w14:paraId="5588168A"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110/115/118</w:t>
            </w:r>
          </w:p>
        </w:tc>
        <w:tc>
          <w:tcPr>
            <w:tcW w:w="1645" w:type="dxa"/>
            <w:hideMark/>
          </w:tcPr>
          <w:p w14:paraId="5588168B"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105/125/190</w:t>
            </w:r>
          </w:p>
        </w:tc>
        <w:tc>
          <w:tcPr>
            <w:tcW w:w="1645" w:type="dxa"/>
            <w:hideMark/>
          </w:tcPr>
          <w:p w14:paraId="5588168C"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107/130/200</w:t>
            </w:r>
          </w:p>
        </w:tc>
      </w:tr>
      <w:tr w:rsidR="00881F44" w:rsidRPr="008017D2" w14:paraId="55881694" w14:textId="77777777" w:rsidTr="008017D2">
        <w:tc>
          <w:tcPr>
            <w:tcW w:w="1213" w:type="dxa"/>
            <w:hideMark/>
          </w:tcPr>
          <w:p w14:paraId="5588168E"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c.ns.TLD</w:t>
            </w:r>
          </w:p>
        </w:tc>
        <w:tc>
          <w:tcPr>
            <w:tcW w:w="1645" w:type="dxa"/>
            <w:hideMark/>
          </w:tcPr>
          <w:p w14:paraId="5588168F"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192.0.2.3</w:t>
            </w:r>
          </w:p>
        </w:tc>
        <w:tc>
          <w:tcPr>
            <w:tcW w:w="1645" w:type="dxa"/>
            <w:hideMark/>
          </w:tcPr>
          <w:p w14:paraId="55881690"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50/55/60</w:t>
            </w:r>
          </w:p>
        </w:tc>
        <w:tc>
          <w:tcPr>
            <w:tcW w:w="1645" w:type="dxa"/>
            <w:hideMark/>
          </w:tcPr>
          <w:p w14:paraId="55881691"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53/54/55</w:t>
            </w:r>
          </w:p>
        </w:tc>
        <w:tc>
          <w:tcPr>
            <w:tcW w:w="1645" w:type="dxa"/>
            <w:hideMark/>
          </w:tcPr>
          <w:p w14:paraId="55881692"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60/69/81</w:t>
            </w:r>
          </w:p>
        </w:tc>
        <w:tc>
          <w:tcPr>
            <w:tcW w:w="1645" w:type="dxa"/>
            <w:hideMark/>
          </w:tcPr>
          <w:p w14:paraId="55881693" w14:textId="77777777" w:rsidR="00881F44" w:rsidRPr="008017D2" w:rsidRDefault="005259B8" w:rsidP="000A7AEB">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70/71/72</w:t>
            </w:r>
          </w:p>
        </w:tc>
      </w:tr>
    </w:tbl>
    <w:p w14:paraId="55881695" w14:textId="77777777" w:rsidR="00E35849" w:rsidRDefault="00E35849" w:rsidP="008017D2">
      <w:pPr>
        <w:pStyle w:val="Rubrik2"/>
        <w:rPr>
          <w:rFonts w:ascii="Helvetica" w:eastAsia="Times New Roman" w:hAnsi="Helvetica" w:cs="Helvetica"/>
          <w:lang w:val="en-US"/>
        </w:rPr>
      </w:pPr>
    </w:p>
    <w:p w14:paraId="55881696"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1.3. Reachability</w:t>
      </w:r>
    </w:p>
    <w:p w14:paraId="55881697" w14:textId="77777777"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1.3.1. Reachability TCP-based DNS queries</w:t>
      </w:r>
    </w:p>
    <w:p w14:paraId="55881698" w14:textId="77777777" w:rsidR="00881F44" w:rsidRPr="009B3855" w:rsidRDefault="005259B8" w:rsidP="008017D2">
      <w:pPr>
        <w:divId w:val="2036340927"/>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699" w14:textId="77777777" w:rsidR="00881F44" w:rsidRPr="009B3855" w:rsidRDefault="005259B8" w:rsidP="008017D2">
      <w:pPr>
        <w:divId w:val="2036340927"/>
        <w:rPr>
          <w:rFonts w:ascii="Courier New" w:eastAsia="Times New Roman" w:hAnsi="Courier New" w:cs="Courier New"/>
          <w:lang w:val="en-US"/>
        </w:rPr>
      </w:pPr>
      <w:r w:rsidRPr="009B3855">
        <w:rPr>
          <w:rFonts w:ascii="Courier New" w:eastAsia="Times New Roman" w:hAnsi="Courier New" w:cs="Courier New"/>
          <w:lang w:val="en-US"/>
        </w:rPr>
        <w:t>Reachability will be documented by providing records of</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TCP-based DNS queries from nodes external to the network</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hosting the servers. These locations may be the same as</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those used for measuring latency </w:t>
      </w:r>
      <w:r w:rsidR="00CF727B">
        <w:rPr>
          <w:rFonts w:ascii="Courier New" w:eastAsia="Times New Roman" w:hAnsi="Courier New" w:cs="Courier New"/>
          <w:lang w:val="en-US"/>
        </w:rPr>
        <w:t xml:space="preserve">for TCP support </w:t>
      </w:r>
      <w:r w:rsidRPr="009B3855">
        <w:rPr>
          <w:rFonts w:ascii="Courier New" w:eastAsia="Times New Roman" w:hAnsi="Courier New" w:cs="Courier New"/>
          <w:lang w:val="en-US"/>
        </w:rPr>
        <w:t>above.</w:t>
      </w:r>
    </w:p>
    <w:p w14:paraId="5588169A" w14:textId="77777777" w:rsidR="00881F44" w:rsidRPr="009B3855" w:rsidRDefault="00881F44" w:rsidP="008017D2">
      <w:pPr>
        <w:pStyle w:val="HTML-frformaterad"/>
        <w:rPr>
          <w:lang w:val="en-US"/>
        </w:rPr>
      </w:pPr>
    </w:p>
    <w:p w14:paraId="5588169B" w14:textId="77777777" w:rsidR="00881F44" w:rsidRDefault="005259B8" w:rsidP="002F17CB">
      <w:pPr>
        <w:rPr>
          <w:lang w:val="en-US"/>
        </w:rPr>
      </w:pPr>
      <w:r w:rsidRPr="009B3855">
        <w:rPr>
          <w:b/>
          <w:bCs/>
          <w:lang w:val="en-US"/>
        </w:rPr>
        <w:t>Instruction:</w:t>
      </w:r>
      <w:r w:rsidRPr="009B3855">
        <w:rPr>
          <w:lang w:val="en-US"/>
        </w:rPr>
        <w:t xml:space="preserve"> Provide the information specified by the requirement</w:t>
      </w:r>
      <w:r w:rsidR="001F5D7F">
        <w:rPr>
          <w:lang w:val="en-US"/>
        </w:rPr>
        <w:t xml:space="preserve"> above</w:t>
      </w:r>
      <w:r w:rsidRPr="009B3855">
        <w:rPr>
          <w:lang w:val="en-US"/>
        </w:rPr>
        <w:t xml:space="preserve">. </w:t>
      </w:r>
      <w:r w:rsidR="00E92E73">
        <w:rPr>
          <w:lang w:val="en-US"/>
        </w:rPr>
        <w:t xml:space="preserve">One TCP-based DNS query record for each name server is sufficient. </w:t>
      </w:r>
      <w:r w:rsidR="00E92E73" w:rsidRPr="009B3855">
        <w:rPr>
          <w:lang w:val="en-US"/>
        </w:rPr>
        <w:t>Repeat for both IPv4 and IPv6.</w:t>
      </w:r>
    </w:p>
    <w:p w14:paraId="5588169C" w14:textId="77777777" w:rsidR="00E35849" w:rsidRDefault="00E35849" w:rsidP="008017D2">
      <w:pPr>
        <w:pStyle w:val="HTML-frformaterad"/>
        <w:rPr>
          <w:lang w:val="en-US"/>
        </w:rPr>
      </w:pPr>
    </w:p>
    <w:p w14:paraId="5588169D" w14:textId="77777777" w:rsidR="00E35849" w:rsidRPr="009B3855" w:rsidRDefault="00E35849" w:rsidP="008017D2">
      <w:pPr>
        <w:pStyle w:val="HTML-frformaterad"/>
        <w:rPr>
          <w:lang w:val="en-US"/>
        </w:rPr>
      </w:pPr>
    </w:p>
    <w:p w14:paraId="5588169E"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69F" w14:textId="77777777" w:rsidR="00881F44" w:rsidRPr="009B3855" w:rsidRDefault="00881F44" w:rsidP="008017D2">
      <w:pPr>
        <w:divId w:val="1517501653"/>
        <w:rPr>
          <w:rFonts w:ascii="Courier New" w:eastAsia="Times New Roman" w:hAnsi="Courier New" w:cs="Courier New"/>
          <w:lang w:val="en-US"/>
        </w:rPr>
      </w:pPr>
    </w:p>
    <w:p w14:paraId="558816A0" w14:textId="77777777"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14:paraId="558816A1" w14:textId="77777777"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14:paraId="558816A2" w14:textId="77777777"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14:paraId="558816A3" w14:textId="77777777" w:rsidR="00881F44" w:rsidRPr="009B3855" w:rsidRDefault="005259B8" w:rsidP="008017D2">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14:paraId="558816A4" w14:textId="77777777" w:rsidR="00C740C5" w:rsidRPr="009B3855" w:rsidRDefault="005259B8" w:rsidP="00C740C5">
      <w:pPr>
        <w:divId w:val="1517501653"/>
        <w:rPr>
          <w:rFonts w:ascii="Courier New" w:eastAsia="Times New Roman" w:hAnsi="Courier New" w:cs="Courier New"/>
          <w:lang w:val="en-US"/>
        </w:rPr>
      </w:pPr>
      <w:r w:rsidRPr="009B3855">
        <w:rPr>
          <w:rFonts w:ascii="Courier New" w:eastAsia="Times New Roman" w:hAnsi="Courier New" w:cs="Courier New"/>
          <w:lang w:val="en-US"/>
        </w:rPr>
        <w:br/>
      </w:r>
    </w:p>
    <w:p w14:paraId="558816A5" w14:textId="77777777" w:rsidR="00C740C5" w:rsidRPr="009B3855" w:rsidRDefault="00C740C5" w:rsidP="00C740C5">
      <w:pPr>
        <w:pStyle w:val="Rubrik3"/>
        <w:rPr>
          <w:rFonts w:ascii="Helvetica" w:eastAsia="Times New Roman" w:hAnsi="Helvetica" w:cs="Helvetica"/>
          <w:lang w:val="en-US"/>
        </w:rPr>
      </w:pPr>
      <w:r>
        <w:rPr>
          <w:rFonts w:ascii="Helvetica" w:eastAsia="Times New Roman" w:hAnsi="Helvetica" w:cs="Helvetica"/>
          <w:lang w:val="en-US"/>
        </w:rPr>
        <w:t>1.3.2</w:t>
      </w:r>
      <w:r w:rsidRPr="009B3855">
        <w:rPr>
          <w:rFonts w:ascii="Helvetica" w:eastAsia="Times New Roman" w:hAnsi="Helvetica" w:cs="Helvetica"/>
          <w:lang w:val="en-US"/>
        </w:rPr>
        <w:t xml:space="preserve">. </w:t>
      </w:r>
      <w:r>
        <w:rPr>
          <w:rFonts w:ascii="Helvetica" w:eastAsia="Times New Roman" w:hAnsi="Helvetica" w:cs="Helvetica"/>
          <w:lang w:val="en-US"/>
        </w:rPr>
        <w:t xml:space="preserve">Network </w:t>
      </w:r>
      <w:r w:rsidRPr="009B3855">
        <w:rPr>
          <w:rFonts w:ascii="Helvetica" w:eastAsia="Times New Roman" w:hAnsi="Helvetica" w:cs="Helvetica"/>
          <w:lang w:val="en-US"/>
        </w:rPr>
        <w:t>Re</w:t>
      </w:r>
      <w:r>
        <w:rPr>
          <w:rFonts w:ascii="Helvetica" w:eastAsia="Times New Roman" w:hAnsi="Helvetica" w:cs="Helvetica"/>
          <w:lang w:val="en-US"/>
        </w:rPr>
        <w:t xml:space="preserve">achability </w:t>
      </w:r>
    </w:p>
    <w:p w14:paraId="558816A6" w14:textId="77777777" w:rsidR="00C740C5" w:rsidRDefault="00C740C5" w:rsidP="00C740C5">
      <w:pPr>
        <w:rPr>
          <w:lang w:val="en-US"/>
        </w:rPr>
      </w:pPr>
      <w:r w:rsidRPr="009B3855">
        <w:rPr>
          <w:b/>
          <w:bCs/>
          <w:lang w:val="en-US"/>
        </w:rPr>
        <w:t>Instruction:</w:t>
      </w:r>
      <w:r>
        <w:rPr>
          <w:lang w:val="en-US"/>
        </w:rPr>
        <w:t xml:space="preserve"> </w:t>
      </w:r>
      <w:r w:rsidR="0070760D">
        <w:rPr>
          <w:lang w:val="en-US"/>
        </w:rPr>
        <w:t>Document</w:t>
      </w:r>
      <w:r w:rsidR="00CF727B">
        <w:rPr>
          <w:lang w:val="en-US"/>
        </w:rPr>
        <w:t xml:space="preserve"> network reachability information</w:t>
      </w:r>
      <w:r w:rsidR="0070760D">
        <w:rPr>
          <w:lang w:val="en-US"/>
        </w:rPr>
        <w:t xml:space="preserve"> by </w:t>
      </w:r>
      <w:r w:rsidR="0070760D" w:rsidRPr="00481DF1">
        <w:rPr>
          <w:lang w:val="en-US" w:eastAsia="en-US"/>
        </w:rPr>
        <w:t>providing information</w:t>
      </w:r>
      <w:r w:rsidR="0070760D">
        <w:rPr>
          <w:lang w:val="en-US" w:eastAsia="en-US"/>
        </w:rPr>
        <w:t xml:space="preserve"> </w:t>
      </w:r>
      <w:r w:rsidR="0070760D" w:rsidRPr="00481DF1">
        <w:rPr>
          <w:lang w:val="en-US" w:eastAsia="en-US"/>
        </w:rPr>
        <w:t>on the transit and peering arrangements for the DNS server</w:t>
      </w:r>
      <w:r w:rsidR="0070760D">
        <w:rPr>
          <w:lang w:val="en-US" w:eastAsia="en-US"/>
        </w:rPr>
        <w:t xml:space="preserve"> </w:t>
      </w:r>
      <w:r w:rsidR="0070760D" w:rsidRPr="00481DF1">
        <w:rPr>
          <w:lang w:val="en-US" w:eastAsia="en-US"/>
        </w:rPr>
        <w:t>locations, listing the AS numbers of the transit providers or</w:t>
      </w:r>
      <w:r w:rsidR="0070760D">
        <w:rPr>
          <w:lang w:val="en-US" w:eastAsia="en-US"/>
        </w:rPr>
        <w:t xml:space="preserve"> </w:t>
      </w:r>
      <w:r w:rsidR="0070760D" w:rsidRPr="00481DF1">
        <w:rPr>
          <w:lang w:val="en-US" w:eastAsia="en-US"/>
        </w:rPr>
        <w:t>peers at each point of presence and available bandwidth</w:t>
      </w:r>
      <w:r w:rsidR="0070760D">
        <w:rPr>
          <w:lang w:val="en-US" w:eastAsia="en-US"/>
        </w:rPr>
        <w:t xml:space="preserve"> </w:t>
      </w:r>
      <w:r w:rsidR="0070760D" w:rsidRPr="00481DF1">
        <w:rPr>
          <w:lang w:val="en-US" w:eastAsia="en-US"/>
        </w:rPr>
        <w:t>at those points of presence</w:t>
      </w:r>
      <w:r w:rsidR="0070760D">
        <w:rPr>
          <w:lang w:val="en-US" w:eastAsia="en-US"/>
        </w:rPr>
        <w:t>.</w:t>
      </w:r>
    </w:p>
    <w:p w14:paraId="558816A7" w14:textId="77777777" w:rsidR="00C740C5" w:rsidRDefault="00C740C5" w:rsidP="00C740C5">
      <w:pPr>
        <w:pStyle w:val="HTML-frformaterad"/>
        <w:rPr>
          <w:lang w:val="en-US"/>
        </w:rPr>
      </w:pPr>
    </w:p>
    <w:p w14:paraId="558816A8" w14:textId="77777777" w:rsidR="00C740C5" w:rsidRPr="009B3855" w:rsidRDefault="00C740C5" w:rsidP="00C740C5">
      <w:pPr>
        <w:pStyle w:val="HTML-frformaterad"/>
        <w:rPr>
          <w:lang w:val="en-US"/>
        </w:rPr>
      </w:pPr>
    </w:p>
    <w:p w14:paraId="558816A9" w14:textId="77777777" w:rsidR="00C740C5" w:rsidRPr="009B3855" w:rsidRDefault="00C740C5" w:rsidP="00C740C5">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6AA" w14:textId="77777777" w:rsidR="00C740C5" w:rsidRPr="009B3855" w:rsidRDefault="00C740C5" w:rsidP="00C740C5">
      <w:pPr>
        <w:rPr>
          <w:rFonts w:ascii="Courier New" w:eastAsia="Times New Roman" w:hAnsi="Courier New" w:cs="Courier New"/>
          <w:lang w:val="en-US"/>
        </w:rPr>
      </w:pPr>
    </w:p>
    <w:p w14:paraId="558816AB" w14:textId="77777777"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6AC" w14:textId="77777777"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6AD" w14:textId="77777777"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p>
    <w:p w14:paraId="558816AE" w14:textId="77777777"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6AF" w14:textId="77777777" w:rsidR="00C740C5" w:rsidRPr="009B3855" w:rsidRDefault="00C740C5" w:rsidP="00220087">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6B0" w14:textId="77777777" w:rsidR="00C740C5" w:rsidRDefault="00C740C5" w:rsidP="008017D2">
      <w:pPr>
        <w:pStyle w:val="Rubrik2"/>
        <w:rPr>
          <w:rFonts w:ascii="Helvetica" w:eastAsia="Times New Roman" w:hAnsi="Helvetica" w:cs="Helvetica"/>
          <w:lang w:val="en-US"/>
        </w:rPr>
      </w:pPr>
    </w:p>
    <w:p w14:paraId="558816B1"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1.4 DNSSEC</w:t>
      </w:r>
    </w:p>
    <w:p w14:paraId="558816B2" w14:textId="77777777" w:rsidR="00881F44" w:rsidRPr="009B3855" w:rsidRDefault="005259B8" w:rsidP="008017D2">
      <w:pPr>
        <w:divId w:val="1293025836"/>
        <w:rPr>
          <w:rFonts w:ascii="Courier New" w:eastAsia="Times New Roman" w:hAnsi="Courier New" w:cs="Courier New"/>
          <w:lang w:val="en-US"/>
        </w:rPr>
      </w:pPr>
      <w:r w:rsidRPr="009B3855">
        <w:rPr>
          <w:rFonts w:ascii="Courier New" w:eastAsia="Times New Roman" w:hAnsi="Courier New" w:cs="Courier New"/>
          <w:lang w:val="en-US"/>
        </w:rPr>
        <w:t>AGB, chapter 5.2.2:</w:t>
      </w:r>
    </w:p>
    <w:p w14:paraId="558816B3" w14:textId="77777777" w:rsidR="00881F44" w:rsidRPr="009B3855" w:rsidRDefault="005259B8" w:rsidP="008017D2">
      <w:pPr>
        <w:divId w:val="1293025836"/>
        <w:rPr>
          <w:rFonts w:ascii="Courier New" w:eastAsia="Times New Roman" w:hAnsi="Courier New" w:cs="Courier New"/>
          <w:lang w:val="en-US"/>
        </w:rPr>
      </w:pPr>
      <w:r w:rsidRPr="009B3855">
        <w:rPr>
          <w:rFonts w:ascii="Courier New" w:eastAsia="Times New Roman" w:hAnsi="Courier New" w:cs="Courier New"/>
          <w:lang w:val="en-US"/>
        </w:rPr>
        <w:t>DNSSEC support -- Applicant must demonstrate support for</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EDNS(0) in its server infrastructure, the ability to return</w:t>
      </w:r>
    </w:p>
    <w:p w14:paraId="558816B4" w14:textId="77777777" w:rsidR="00881F44" w:rsidRPr="009B3855" w:rsidRDefault="005259B8" w:rsidP="008017D2">
      <w:pPr>
        <w:divId w:val="1293025836"/>
        <w:rPr>
          <w:rFonts w:ascii="Courier New" w:eastAsia="Times New Roman" w:hAnsi="Courier New" w:cs="Courier New"/>
          <w:lang w:val="en-US"/>
        </w:rPr>
      </w:pPr>
      <w:r w:rsidRPr="009B3855">
        <w:rPr>
          <w:rFonts w:ascii="Courier New" w:eastAsia="Times New Roman" w:hAnsi="Courier New" w:cs="Courier New"/>
          <w:lang w:val="en-US"/>
        </w:rPr>
        <w:t>correct DNSSEC-related resource records such as DNSKEY,</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RRSIG, and NSEC/NSEC3 for the signed zone, and the</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ability to accept and publish DS resource records from</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second-level domain administrators. In particular, the</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applicant must demonstrate its ability to support the full life</w:t>
      </w:r>
      <w:r w:rsidR="00E35849">
        <w:rPr>
          <w:rFonts w:ascii="Courier New" w:eastAsia="Times New Roman" w:hAnsi="Courier New" w:cs="Courier New"/>
          <w:lang w:val="en-US"/>
        </w:rPr>
        <w:t xml:space="preserve"> </w:t>
      </w:r>
      <w:r w:rsidRPr="009B3855">
        <w:rPr>
          <w:rFonts w:ascii="Courier New" w:eastAsia="Times New Roman" w:hAnsi="Courier New" w:cs="Courier New"/>
          <w:lang w:val="en-US"/>
        </w:rPr>
        <w:t xml:space="preserve">cycle of KSK and ZSK keys. </w:t>
      </w:r>
    </w:p>
    <w:p w14:paraId="558816B5" w14:textId="77777777" w:rsidR="00881F44" w:rsidRPr="009B3855" w:rsidRDefault="00881F44" w:rsidP="008017D2">
      <w:pPr>
        <w:pStyle w:val="HTML-frformaterad"/>
        <w:rPr>
          <w:lang w:val="en-US"/>
        </w:rPr>
      </w:pPr>
    </w:p>
    <w:p w14:paraId="558816B6" w14:textId="77777777" w:rsidR="00881F44" w:rsidRPr="009B3855" w:rsidRDefault="005259B8" w:rsidP="00707D2C">
      <w:pPr>
        <w:rPr>
          <w:lang w:val="en-US"/>
        </w:rPr>
      </w:pPr>
      <w:r w:rsidRPr="00707D2C">
        <w:rPr>
          <w:b/>
          <w:lang w:val="en-US"/>
        </w:rPr>
        <w:t>Instruction</w:t>
      </w:r>
      <w:r w:rsidRPr="009B3855">
        <w:rPr>
          <w:lang w:val="en-US"/>
        </w:rPr>
        <w:t xml:space="preserve">: </w:t>
      </w:r>
    </w:p>
    <w:p w14:paraId="558816B7" w14:textId="77777777" w:rsidR="00881F44" w:rsidRPr="009B3855" w:rsidRDefault="005259B8" w:rsidP="00707D2C">
      <w:pPr>
        <w:rPr>
          <w:lang w:val="en-US"/>
        </w:rPr>
      </w:pPr>
      <w:r w:rsidRPr="009B3855">
        <w:rPr>
          <w:lang w:val="en-US"/>
        </w:rPr>
        <w:t>Provide information</w:t>
      </w:r>
      <w:r w:rsidR="00DC4C64">
        <w:rPr>
          <w:lang w:val="en-US"/>
        </w:rPr>
        <w:t xml:space="preserve"> that demonstrates</w:t>
      </w:r>
      <w:r w:rsidRPr="009B3855">
        <w:rPr>
          <w:lang w:val="en-US"/>
        </w:rPr>
        <w:t xml:space="preserve"> </w:t>
      </w:r>
    </w:p>
    <w:p w14:paraId="558816B8" w14:textId="77777777" w:rsidR="00E35849" w:rsidRPr="00707D2C" w:rsidRDefault="005259B8" w:rsidP="00707D2C">
      <w:pPr>
        <w:pStyle w:val="Liststycke"/>
        <w:numPr>
          <w:ilvl w:val="0"/>
          <w:numId w:val="10"/>
        </w:numPr>
        <w:rPr>
          <w:lang w:val="en-US"/>
        </w:rPr>
      </w:pPr>
      <w:r w:rsidRPr="00707D2C">
        <w:rPr>
          <w:lang w:val="en-US"/>
        </w:rPr>
        <w:t>support for EDNS(0) in the server infrastructure</w:t>
      </w:r>
      <w:r w:rsidR="00E34C66" w:rsidRPr="00707D2C">
        <w:rPr>
          <w:lang w:val="en-US"/>
        </w:rPr>
        <w:t>.</w:t>
      </w:r>
      <w:r w:rsidR="00E35849" w:rsidRPr="00707D2C">
        <w:rPr>
          <w:lang w:val="en-US"/>
        </w:rPr>
        <w:t xml:space="preserve"> </w:t>
      </w:r>
    </w:p>
    <w:p w14:paraId="558816B9" w14:textId="77777777" w:rsidR="00881F44" w:rsidRPr="00707D2C" w:rsidRDefault="005259B8" w:rsidP="00707D2C">
      <w:pPr>
        <w:pStyle w:val="Liststycke"/>
        <w:numPr>
          <w:ilvl w:val="0"/>
          <w:numId w:val="10"/>
        </w:numPr>
        <w:rPr>
          <w:lang w:val="en-US"/>
        </w:rPr>
      </w:pPr>
      <w:r w:rsidRPr="00707D2C">
        <w:rPr>
          <w:lang w:val="en-US"/>
        </w:rPr>
        <w:t>the ability to return correct DNSSEC-related resource records (e.g. DNSKEY, RRSIG, N</w:t>
      </w:r>
      <w:r w:rsidR="004876BD">
        <w:rPr>
          <w:lang w:val="en-US"/>
        </w:rPr>
        <w:t>S</w:t>
      </w:r>
      <w:r w:rsidRPr="00707D2C">
        <w:rPr>
          <w:lang w:val="en-US"/>
        </w:rPr>
        <w:t>EC/NSEC3) for the signed zone</w:t>
      </w:r>
      <w:r w:rsidR="00E34C66" w:rsidRPr="00707D2C">
        <w:rPr>
          <w:lang w:val="en-US"/>
        </w:rPr>
        <w:t>.</w:t>
      </w:r>
    </w:p>
    <w:p w14:paraId="558816BA" w14:textId="77777777" w:rsidR="00881F44" w:rsidRPr="00707D2C" w:rsidRDefault="005259B8" w:rsidP="00707D2C">
      <w:pPr>
        <w:pStyle w:val="Liststycke"/>
        <w:numPr>
          <w:ilvl w:val="0"/>
          <w:numId w:val="10"/>
        </w:numPr>
        <w:rPr>
          <w:lang w:val="en-US"/>
        </w:rPr>
      </w:pPr>
      <w:r w:rsidRPr="00707D2C">
        <w:rPr>
          <w:lang w:val="en-US"/>
        </w:rPr>
        <w:t>the ability to accept and publish DS resource records from second-level domain administrators.</w:t>
      </w:r>
    </w:p>
    <w:p w14:paraId="558816BB" w14:textId="77777777" w:rsidR="00881F44" w:rsidRPr="00707D2C" w:rsidRDefault="005259B8" w:rsidP="00707D2C">
      <w:pPr>
        <w:pStyle w:val="Liststycke"/>
        <w:numPr>
          <w:ilvl w:val="0"/>
          <w:numId w:val="10"/>
        </w:numPr>
        <w:rPr>
          <w:lang w:val="en-US"/>
        </w:rPr>
      </w:pPr>
      <w:r w:rsidRPr="00707D2C">
        <w:rPr>
          <w:lang w:val="en-US"/>
        </w:rPr>
        <w:t>the applicants ability to support the full life cycle of cryptographic keys</w:t>
      </w:r>
      <w:r w:rsidR="00E34C66" w:rsidRPr="00707D2C">
        <w:rPr>
          <w:lang w:val="en-US"/>
        </w:rPr>
        <w:t>.</w:t>
      </w:r>
    </w:p>
    <w:p w14:paraId="558816BC" w14:textId="77777777" w:rsidR="00881F44" w:rsidRPr="009B3855" w:rsidRDefault="00881F44" w:rsidP="008017D2">
      <w:pPr>
        <w:pStyle w:val="HTML-frformaterad"/>
        <w:rPr>
          <w:i/>
          <w:iCs/>
          <w:lang w:val="en-US"/>
        </w:rPr>
      </w:pPr>
    </w:p>
    <w:p w14:paraId="558816BD" w14:textId="77777777" w:rsidR="00881F44" w:rsidRPr="009B3855" w:rsidRDefault="00881F44" w:rsidP="008017D2">
      <w:pPr>
        <w:pStyle w:val="HTML-frformaterad"/>
        <w:rPr>
          <w:lang w:val="en-US"/>
        </w:rPr>
      </w:pPr>
    </w:p>
    <w:p w14:paraId="558816BE"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6BF" w14:textId="77777777" w:rsidR="00881F44" w:rsidRPr="009B3855" w:rsidRDefault="00881F44" w:rsidP="008017D2">
      <w:pPr>
        <w:divId w:val="1827822001"/>
        <w:rPr>
          <w:rFonts w:ascii="Courier New" w:eastAsia="Times New Roman" w:hAnsi="Courier New" w:cs="Courier New"/>
          <w:lang w:val="en-US"/>
        </w:rPr>
      </w:pPr>
    </w:p>
    <w:p w14:paraId="558816C0" w14:textId="77777777" w:rsidR="00881F44" w:rsidRPr="009B3855" w:rsidRDefault="005259B8" w:rsidP="008017D2">
      <w:pPr>
        <w:divId w:val="1827822001"/>
        <w:rPr>
          <w:rFonts w:ascii="Courier New" w:eastAsia="Times New Roman" w:hAnsi="Courier New" w:cs="Courier New"/>
          <w:lang w:val="en-US"/>
        </w:rPr>
      </w:pPr>
      <w:r w:rsidRPr="009B3855">
        <w:rPr>
          <w:rFonts w:ascii="Courier New" w:eastAsia="Times New Roman" w:hAnsi="Courier New" w:cs="Courier New"/>
          <w:lang w:val="en-US"/>
        </w:rPr>
        <w:br/>
      </w:r>
    </w:p>
    <w:p w14:paraId="558816C1" w14:textId="77777777" w:rsidR="00881F44" w:rsidRPr="009B3855" w:rsidRDefault="00220087" w:rsidP="008017D2">
      <w:pPr>
        <w:divId w:val="1827822001"/>
        <w:rPr>
          <w:rFonts w:ascii="Courier New" w:eastAsia="Times New Roman" w:hAnsi="Courier New" w:cs="Courier New"/>
          <w:lang w:val="en-US"/>
        </w:rPr>
      </w:pPr>
      <w:r>
        <w:rPr>
          <w:rFonts w:ascii="Courier New" w:eastAsia="Times New Roman" w:hAnsi="Courier New" w:cs="Courier New"/>
          <w:lang w:val="en-US"/>
        </w:rPr>
        <w:br/>
      </w:r>
      <w:r>
        <w:rPr>
          <w:rFonts w:ascii="Courier New" w:eastAsia="Times New Roman" w:hAnsi="Courier New" w:cs="Courier New"/>
          <w:lang w:val="en-US"/>
        </w:rPr>
        <w:br/>
      </w:r>
      <w:r w:rsidR="005259B8" w:rsidRPr="009B3855">
        <w:rPr>
          <w:rFonts w:ascii="Courier New" w:eastAsia="Times New Roman" w:hAnsi="Courier New" w:cs="Courier New"/>
          <w:lang w:val="en-US"/>
        </w:rPr>
        <w:br/>
      </w:r>
    </w:p>
    <w:p w14:paraId="558816C2" w14:textId="77777777" w:rsidR="00881F44" w:rsidRPr="009B3855" w:rsidRDefault="005259B8" w:rsidP="008017D2">
      <w:pPr>
        <w:divId w:val="1827822001"/>
        <w:rPr>
          <w:rFonts w:ascii="Courier New" w:eastAsia="Times New Roman" w:hAnsi="Courier New" w:cs="Courier New"/>
          <w:lang w:val="en-US"/>
        </w:rPr>
      </w:pPr>
      <w:r w:rsidRPr="009B3855">
        <w:rPr>
          <w:rFonts w:ascii="Courier New" w:eastAsia="Times New Roman" w:hAnsi="Courier New" w:cs="Courier New"/>
          <w:lang w:val="en-US"/>
        </w:rPr>
        <w:br/>
      </w:r>
    </w:p>
    <w:p w14:paraId="558816C3" w14:textId="77777777" w:rsidR="00881F44" w:rsidRPr="009B3855" w:rsidRDefault="005259B8" w:rsidP="008017D2">
      <w:pPr>
        <w:divId w:val="1827822001"/>
        <w:rPr>
          <w:rFonts w:ascii="Courier New" w:eastAsia="Times New Roman" w:hAnsi="Courier New" w:cs="Courier New"/>
          <w:lang w:val="en-US"/>
        </w:rPr>
      </w:pPr>
      <w:r w:rsidRPr="009B3855">
        <w:rPr>
          <w:rFonts w:ascii="Courier New" w:eastAsia="Times New Roman" w:hAnsi="Courier New" w:cs="Courier New"/>
          <w:lang w:val="en-US"/>
        </w:rPr>
        <w:br/>
      </w:r>
    </w:p>
    <w:p w14:paraId="558816C4"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lastRenderedPageBreak/>
        <w:t>1.5. SLA, DNS Infrastructure</w:t>
      </w:r>
    </w:p>
    <w:p w14:paraId="558816C5" w14:textId="77777777" w:rsidR="00881F44" w:rsidRPr="009B3855" w:rsidRDefault="00881F44" w:rsidP="00707D2C">
      <w:pPr>
        <w:rPr>
          <w:lang w:val="en-US"/>
        </w:rPr>
      </w:pPr>
    </w:p>
    <w:p w14:paraId="558816C6" w14:textId="77777777" w:rsidR="00707D2C" w:rsidRDefault="005259B8" w:rsidP="00707D2C">
      <w:pPr>
        <w:rPr>
          <w:lang w:val="en-US"/>
        </w:rPr>
      </w:pPr>
      <w:r w:rsidRPr="00707D2C">
        <w:rPr>
          <w:b/>
          <w:lang w:val="en-US"/>
        </w:rPr>
        <w:t>Instruction</w:t>
      </w:r>
      <w:r w:rsidRPr="009B3855">
        <w:rPr>
          <w:lang w:val="en-US"/>
        </w:rPr>
        <w:t xml:space="preserve">: </w:t>
      </w:r>
    </w:p>
    <w:p w14:paraId="558816C7" w14:textId="77777777" w:rsidR="00881F44" w:rsidRDefault="00707D2C" w:rsidP="00707D2C">
      <w:pPr>
        <w:rPr>
          <w:lang w:val="en-US"/>
        </w:rPr>
      </w:pPr>
      <w:r>
        <w:rPr>
          <w:lang w:val="en-US"/>
        </w:rPr>
        <w:t>P</w:t>
      </w:r>
      <w:r w:rsidR="005259B8" w:rsidRPr="009B3855">
        <w:rPr>
          <w:lang w:val="en-US"/>
        </w:rPr>
        <w:t xml:space="preserve">rovide a table describing the adherence to the SLA Service Level </w:t>
      </w:r>
      <w:r w:rsidR="005259B8" w:rsidRPr="00E35849">
        <w:rPr>
          <w:lang w:val="en-US"/>
        </w:rPr>
        <w:t>Requirements as gi</w:t>
      </w:r>
      <w:r w:rsidR="008867E2">
        <w:rPr>
          <w:lang w:val="en-US"/>
        </w:rPr>
        <w:t>ven in Specification 10 of the Registry A</w:t>
      </w:r>
      <w:r w:rsidR="005259B8" w:rsidRPr="00E35849">
        <w:rPr>
          <w:lang w:val="en-US"/>
        </w:rPr>
        <w:t>greement.</w:t>
      </w:r>
    </w:p>
    <w:p w14:paraId="558816C8" w14:textId="77777777" w:rsidR="00707D2C" w:rsidRDefault="00707D2C" w:rsidP="00707D2C">
      <w:pPr>
        <w:rPr>
          <w:lang w:val="en-US"/>
        </w:rPr>
      </w:pPr>
    </w:p>
    <w:p w14:paraId="558816C9" w14:textId="77777777" w:rsidR="00E35849" w:rsidRDefault="00E35849" w:rsidP="008017D2">
      <w:pPr>
        <w:pStyle w:val="HTML-frformaterad"/>
        <w:rPr>
          <w:lang w:val="en-US"/>
        </w:rPr>
      </w:pPr>
    </w:p>
    <w:p w14:paraId="558816CA" w14:textId="77777777" w:rsidR="00E35849" w:rsidRPr="009B3855" w:rsidRDefault="00E35849" w:rsidP="008017D2">
      <w:pPr>
        <w:pStyle w:val="HTML-frformaterad"/>
        <w:rPr>
          <w:lang w:val="en-US"/>
        </w:rPr>
      </w:pPr>
    </w:p>
    <w:p w14:paraId="558816CB"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6CC" w14:textId="77777777" w:rsidR="00881F44" w:rsidRPr="009B3855" w:rsidRDefault="00881F44" w:rsidP="008017D2">
      <w:pPr>
        <w:divId w:val="2139106103"/>
        <w:rPr>
          <w:rFonts w:ascii="Courier New" w:eastAsia="Times New Roman" w:hAnsi="Courier New" w:cs="Courier New"/>
          <w:lang w:val="en-US"/>
        </w:rPr>
      </w:pPr>
    </w:p>
    <w:p w14:paraId="558816CD" w14:textId="77777777"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14:paraId="558816CE" w14:textId="77777777"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14:paraId="558816CF" w14:textId="77777777"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14:paraId="558816D0" w14:textId="77777777"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14:paraId="558816D1" w14:textId="77777777" w:rsidR="00881F44" w:rsidRPr="009B3855" w:rsidRDefault="005259B8" w:rsidP="008017D2">
      <w:pPr>
        <w:divId w:val="2139106103"/>
        <w:rPr>
          <w:rFonts w:ascii="Courier New" w:eastAsia="Times New Roman" w:hAnsi="Courier New" w:cs="Courier New"/>
          <w:lang w:val="en-US"/>
        </w:rPr>
      </w:pPr>
      <w:r w:rsidRPr="009B3855">
        <w:rPr>
          <w:rFonts w:ascii="Courier New" w:eastAsia="Times New Roman" w:hAnsi="Courier New" w:cs="Courier New"/>
          <w:lang w:val="en-US"/>
        </w:rPr>
        <w:br/>
      </w:r>
    </w:p>
    <w:p w14:paraId="558816D2" w14:textId="77777777" w:rsidR="00881F44" w:rsidRPr="009B3855" w:rsidRDefault="00881F44" w:rsidP="008017D2">
      <w:pPr>
        <w:pStyle w:val="HTML-frformaterad"/>
        <w:rPr>
          <w:lang w:val="en-US"/>
        </w:rPr>
      </w:pPr>
    </w:p>
    <w:p w14:paraId="558816D3" w14:textId="77777777" w:rsidR="00881F44" w:rsidRPr="009B3855" w:rsidRDefault="00D94435" w:rsidP="008017D2">
      <w:pPr>
        <w:pStyle w:val="HTML-frformaterad"/>
        <w:rPr>
          <w:b/>
          <w:bCs/>
          <w:lang w:val="en-US"/>
        </w:rPr>
      </w:pPr>
      <w:r>
        <w:rPr>
          <w:b/>
          <w:bCs/>
          <w:lang w:val="en-US"/>
        </w:rPr>
        <w:t>Template</w:t>
      </w:r>
      <w:r w:rsidRPr="009B3855">
        <w:rPr>
          <w:b/>
          <w:bCs/>
          <w:lang w:val="en-US"/>
        </w:rPr>
        <w:t xml:space="preserve"> </w:t>
      </w:r>
      <w:r w:rsidR="005259B8" w:rsidRPr="009B3855">
        <w:rPr>
          <w:b/>
          <w:bCs/>
          <w:lang w:val="en-US"/>
        </w:rPr>
        <w:t>table showing adherence to the SLA:</w:t>
      </w:r>
    </w:p>
    <w:p w14:paraId="558816D4" w14:textId="77777777" w:rsidR="0050503A" w:rsidRPr="009B3855" w:rsidRDefault="0050503A" w:rsidP="008017D2">
      <w:pPr>
        <w:pStyle w:val="HTML-frformaterad"/>
        <w:rPr>
          <w:lang w:val="en-US"/>
        </w:rPr>
      </w:pPr>
    </w:p>
    <w:tbl>
      <w:tblPr>
        <w:tblStyle w:val="Tabellrutnt"/>
        <w:tblW w:w="0" w:type="auto"/>
        <w:tblLook w:val="04A0" w:firstRow="1" w:lastRow="0" w:firstColumn="1" w:lastColumn="0" w:noHBand="0" w:noVBand="1"/>
      </w:tblPr>
      <w:tblGrid>
        <w:gridCol w:w="3782"/>
        <w:gridCol w:w="3850"/>
      </w:tblGrid>
      <w:tr w:rsidR="00881F44" w:rsidRPr="008017D2" w14:paraId="558816D7" w14:textId="77777777" w:rsidTr="008017D2">
        <w:tc>
          <w:tcPr>
            <w:tcW w:w="3782" w:type="dxa"/>
            <w:hideMark/>
          </w:tcPr>
          <w:p w14:paraId="558816D5" w14:textId="77777777" w:rsidR="00881F44" w:rsidRPr="008017D2" w:rsidRDefault="005259B8" w:rsidP="006F304D">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Parameter</w:t>
            </w:r>
          </w:p>
        </w:tc>
        <w:tc>
          <w:tcPr>
            <w:tcW w:w="3850" w:type="dxa"/>
            <w:hideMark/>
          </w:tcPr>
          <w:p w14:paraId="558816D6" w14:textId="77777777" w:rsidR="00881F44" w:rsidRPr="008017D2" w:rsidRDefault="005259B8" w:rsidP="006F304D">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Self-certification (monthly basis)</w:t>
            </w:r>
          </w:p>
        </w:tc>
      </w:tr>
      <w:tr w:rsidR="00881F44" w:rsidRPr="008017D2" w14:paraId="558816DA" w14:textId="77777777" w:rsidTr="008017D2">
        <w:tc>
          <w:tcPr>
            <w:tcW w:w="3782" w:type="dxa"/>
            <w:hideMark/>
          </w:tcPr>
          <w:p w14:paraId="558816D8"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DNS service availability</w:t>
            </w:r>
          </w:p>
        </w:tc>
        <w:tc>
          <w:tcPr>
            <w:tcW w:w="3850" w:type="dxa"/>
            <w:hideMark/>
          </w:tcPr>
          <w:p w14:paraId="558816D9"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____ min downtime</w:t>
            </w:r>
          </w:p>
        </w:tc>
      </w:tr>
      <w:tr w:rsidR="00881F44" w:rsidRPr="008017D2" w14:paraId="558816DD" w14:textId="77777777" w:rsidTr="008017D2">
        <w:tc>
          <w:tcPr>
            <w:tcW w:w="3782" w:type="dxa"/>
            <w:hideMark/>
          </w:tcPr>
          <w:p w14:paraId="558816DB"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DNS name server availability</w:t>
            </w:r>
          </w:p>
        </w:tc>
        <w:tc>
          <w:tcPr>
            <w:tcW w:w="3850" w:type="dxa"/>
            <w:hideMark/>
          </w:tcPr>
          <w:p w14:paraId="558816DC"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min of downtime</w:t>
            </w:r>
          </w:p>
        </w:tc>
      </w:tr>
      <w:tr w:rsidR="00881F44" w:rsidRPr="00473F47" w14:paraId="558816E0" w14:textId="77777777" w:rsidTr="008017D2">
        <w:tc>
          <w:tcPr>
            <w:tcW w:w="3782" w:type="dxa"/>
            <w:hideMark/>
          </w:tcPr>
          <w:p w14:paraId="558816DE"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TCP DNS resolution RTT</w:t>
            </w:r>
          </w:p>
        </w:tc>
        <w:tc>
          <w:tcPr>
            <w:tcW w:w="3850" w:type="dxa"/>
            <w:hideMark/>
          </w:tcPr>
          <w:p w14:paraId="558816DF"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95% of the queries</w:t>
            </w:r>
          </w:p>
        </w:tc>
      </w:tr>
      <w:tr w:rsidR="00881F44" w:rsidRPr="00473F47" w14:paraId="558816E3" w14:textId="77777777" w:rsidTr="008017D2">
        <w:tc>
          <w:tcPr>
            <w:tcW w:w="3782" w:type="dxa"/>
            <w:hideMark/>
          </w:tcPr>
          <w:p w14:paraId="558816E1"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UDP DNS resolution RTT</w:t>
            </w:r>
          </w:p>
        </w:tc>
        <w:tc>
          <w:tcPr>
            <w:tcW w:w="3850" w:type="dxa"/>
            <w:hideMark/>
          </w:tcPr>
          <w:p w14:paraId="558816E2"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95% of the queries</w:t>
            </w:r>
          </w:p>
        </w:tc>
      </w:tr>
      <w:tr w:rsidR="00881F44" w:rsidRPr="00473F47" w14:paraId="558816E6" w14:textId="77777777" w:rsidTr="008017D2">
        <w:tc>
          <w:tcPr>
            <w:tcW w:w="3782" w:type="dxa"/>
            <w:hideMark/>
          </w:tcPr>
          <w:p w14:paraId="558816E4"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DNS update time</w:t>
            </w:r>
          </w:p>
        </w:tc>
        <w:tc>
          <w:tcPr>
            <w:tcW w:w="3850" w:type="dxa"/>
            <w:hideMark/>
          </w:tcPr>
          <w:p w14:paraId="558816E5" w14:textId="77777777" w:rsidR="00881F44" w:rsidRPr="008017D2" w:rsidRDefault="005259B8" w:rsidP="006F304D">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min, for at least 95% of the probes</w:t>
            </w:r>
          </w:p>
        </w:tc>
      </w:tr>
    </w:tbl>
    <w:p w14:paraId="558816E7" w14:textId="77777777" w:rsidR="00881F44" w:rsidRPr="009B3855" w:rsidRDefault="00881F44" w:rsidP="008017D2">
      <w:pPr>
        <w:spacing w:after="240"/>
        <w:rPr>
          <w:rFonts w:ascii="Helvetica" w:eastAsia="Times New Roman" w:hAnsi="Helvetica" w:cs="Helvetica"/>
          <w:lang w:val="en-US"/>
        </w:rPr>
      </w:pPr>
    </w:p>
    <w:p w14:paraId="558816E8" w14:textId="77777777" w:rsidR="004D33F3" w:rsidRDefault="004D33F3">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558816E9"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lastRenderedPageBreak/>
        <w:t>2. Whois</w:t>
      </w:r>
    </w:p>
    <w:p w14:paraId="558816EA" w14:textId="77777777" w:rsidR="00881F44" w:rsidRPr="009B3855" w:rsidRDefault="005259B8" w:rsidP="008017D2">
      <w:pPr>
        <w:divId w:val="899514326"/>
        <w:rPr>
          <w:rFonts w:ascii="Courier New" w:eastAsia="Times New Roman" w:hAnsi="Courier New" w:cs="Courier New"/>
          <w:lang w:val="en-US"/>
        </w:rPr>
      </w:pPr>
      <w:r w:rsidRPr="009B3855">
        <w:rPr>
          <w:rFonts w:ascii="Courier New" w:eastAsia="Times New Roman" w:hAnsi="Courier New" w:cs="Courier New"/>
          <w:lang w:val="en-US"/>
        </w:rPr>
        <w:t>AGB, chapter 5.2.3:</w:t>
      </w:r>
    </w:p>
    <w:p w14:paraId="558816EB" w14:textId="77777777" w:rsidR="00881F44" w:rsidRPr="009B3855" w:rsidRDefault="005259B8" w:rsidP="008017D2">
      <w:pPr>
        <w:divId w:val="899514326"/>
        <w:rPr>
          <w:rFonts w:ascii="Courier New" w:eastAsia="Times New Roman" w:hAnsi="Courier New" w:cs="Courier New"/>
          <w:lang w:val="en-US"/>
        </w:rPr>
      </w:pPr>
      <w:r w:rsidRPr="009B3855">
        <w:rPr>
          <w:rFonts w:ascii="Courier New" w:eastAsia="Times New Roman" w:hAnsi="Courier New" w:cs="Courier New"/>
          <w:lang w:val="en-US"/>
        </w:rPr>
        <w:t>Applicant must provide Whois services for</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the anticipated load. ICANN will verify that Whois data is</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accessible over IPv4 and IPv6 via both TCP port 43 and via</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a web interface and review self-certification</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documentation regarding Whois transaction capacity.</w:t>
      </w:r>
    </w:p>
    <w:p w14:paraId="558816EC"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2.1. Load capacity</w:t>
      </w:r>
    </w:p>
    <w:p w14:paraId="558816ED" w14:textId="77777777" w:rsidR="00881F44" w:rsidRPr="009B3855" w:rsidRDefault="005259B8" w:rsidP="008017D2">
      <w:pPr>
        <w:divId w:val="1874610520"/>
        <w:rPr>
          <w:rFonts w:ascii="Courier New" w:eastAsia="Times New Roman" w:hAnsi="Courier New" w:cs="Courier New"/>
          <w:lang w:val="en-US"/>
        </w:rPr>
      </w:pPr>
      <w:r w:rsidRPr="009B3855">
        <w:rPr>
          <w:rFonts w:ascii="Courier New" w:eastAsia="Times New Roman" w:hAnsi="Courier New" w:cs="Courier New"/>
          <w:lang w:val="en-US"/>
        </w:rPr>
        <w:t>AGB, chapter 5.2.3:</w:t>
      </w:r>
    </w:p>
    <w:p w14:paraId="558816EE" w14:textId="77777777" w:rsidR="00881F44" w:rsidRPr="009B3855" w:rsidRDefault="005259B8" w:rsidP="008017D2">
      <w:pPr>
        <w:divId w:val="1874610520"/>
        <w:rPr>
          <w:rFonts w:ascii="Courier New" w:eastAsia="Times New Roman" w:hAnsi="Courier New" w:cs="Courier New"/>
          <w:lang w:val="en-US"/>
        </w:rPr>
      </w:pPr>
      <w:r w:rsidRPr="009B3855">
        <w:rPr>
          <w:rFonts w:ascii="Courier New" w:eastAsia="Times New Roman" w:hAnsi="Courier New" w:cs="Courier New"/>
          <w:lang w:val="en-US"/>
        </w:rPr>
        <w:t>Self-certification documents shall describe the maximum</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number of queries per second successfully handled by</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both the port 43 servers as well as the web interface,</w:t>
      </w:r>
      <w:r w:rsidR="0007648B">
        <w:rPr>
          <w:rFonts w:ascii="Courier New" w:eastAsia="Times New Roman" w:hAnsi="Courier New" w:cs="Courier New"/>
          <w:lang w:val="en-US"/>
        </w:rPr>
        <w:t xml:space="preserve"> </w:t>
      </w:r>
      <w:r w:rsidRPr="009B3855">
        <w:rPr>
          <w:rFonts w:ascii="Courier New" w:eastAsia="Times New Roman" w:hAnsi="Courier New" w:cs="Courier New"/>
          <w:lang w:val="en-US"/>
        </w:rPr>
        <w:t>together with an applicant-provided load expectation.</w:t>
      </w:r>
    </w:p>
    <w:p w14:paraId="558816EF" w14:textId="77777777"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2.1.1. Expected load</w:t>
      </w:r>
    </w:p>
    <w:p w14:paraId="558816F0" w14:textId="77777777" w:rsidR="00881F44" w:rsidRPr="009B3855" w:rsidRDefault="00881F44" w:rsidP="008017D2">
      <w:pPr>
        <w:pStyle w:val="HTML-frformaterad"/>
        <w:rPr>
          <w:lang w:val="en-US"/>
        </w:rPr>
      </w:pPr>
    </w:p>
    <w:p w14:paraId="558816F1" w14:textId="77777777" w:rsidR="00881F44" w:rsidRDefault="005259B8" w:rsidP="00707D2C">
      <w:pPr>
        <w:rPr>
          <w:lang w:val="en-US"/>
        </w:rPr>
      </w:pPr>
      <w:r w:rsidRPr="009B3855">
        <w:rPr>
          <w:b/>
          <w:bCs/>
          <w:lang w:val="en-US"/>
        </w:rPr>
        <w:t>Instruction:</w:t>
      </w:r>
      <w:r w:rsidRPr="009B3855">
        <w:rPr>
          <w:lang w:val="en-US"/>
        </w:rPr>
        <w:t xml:space="preserve"> Describe the expected load on the Whois service (port 43 and HTTP) during normal operation. If it is a Shared Registry System, then the load of other TLD:s must be taken into consideration.</w:t>
      </w:r>
      <w:r w:rsidR="00707D2C">
        <w:rPr>
          <w:lang w:val="en-US"/>
        </w:rPr>
        <w:t xml:space="preserve"> </w:t>
      </w:r>
      <w:r w:rsidRPr="009B3855">
        <w:rPr>
          <w:lang w:val="en-US"/>
        </w:rPr>
        <w:t xml:space="preserve">Do this for IPv4 </w:t>
      </w:r>
      <w:r w:rsidR="00DC4C64">
        <w:rPr>
          <w:lang w:val="en-US"/>
        </w:rPr>
        <w:t>only.</w:t>
      </w:r>
    </w:p>
    <w:p w14:paraId="558816F2" w14:textId="77777777" w:rsidR="00277C7B" w:rsidRDefault="00277C7B" w:rsidP="00707D2C">
      <w:pPr>
        <w:rPr>
          <w:lang w:val="en-US"/>
        </w:rPr>
      </w:pPr>
    </w:p>
    <w:p w14:paraId="558816F3" w14:textId="77777777" w:rsidR="00277C7B" w:rsidRDefault="00277C7B" w:rsidP="00707D2C">
      <w:pPr>
        <w:rPr>
          <w:lang w:val="en-US"/>
        </w:rPr>
      </w:pPr>
      <w:r>
        <w:rPr>
          <w:lang w:val="en-US"/>
        </w:rPr>
        <w:t>Describe the shared registry system, if applicable.</w:t>
      </w:r>
    </w:p>
    <w:p w14:paraId="558816F4" w14:textId="77777777" w:rsidR="0007648B" w:rsidRPr="009B3855" w:rsidRDefault="0007648B" w:rsidP="00707D2C">
      <w:pPr>
        <w:rPr>
          <w:lang w:val="en-US"/>
        </w:rPr>
      </w:pPr>
    </w:p>
    <w:p w14:paraId="558816F5" w14:textId="77777777" w:rsidR="0007648B" w:rsidRDefault="0007648B" w:rsidP="008017D2">
      <w:pPr>
        <w:pStyle w:val="HTML-frformaterad"/>
        <w:rPr>
          <w:lang w:val="en-US"/>
        </w:rPr>
      </w:pPr>
    </w:p>
    <w:p w14:paraId="558816F6" w14:textId="77777777" w:rsidR="0007648B" w:rsidRPr="009B3855" w:rsidRDefault="0007648B" w:rsidP="008017D2">
      <w:pPr>
        <w:pStyle w:val="HTML-frformaterad"/>
        <w:rPr>
          <w:lang w:val="en-US"/>
        </w:rPr>
      </w:pPr>
    </w:p>
    <w:p w14:paraId="558816F7"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sidR="00E34C66">
        <w:rPr>
          <w:rStyle w:val="Betoning2"/>
          <w:rFonts w:ascii="Helvetica" w:eastAsia="Times New Roman" w:hAnsi="Helvetica" w:cs="Helvetica"/>
          <w:i/>
          <w:iCs/>
          <w:u w:val="single"/>
          <w:lang w:val="en-US"/>
        </w:rPr>
        <w:t>s</w:t>
      </w:r>
      <w:r w:rsidR="00E34C66" w:rsidRPr="009B3855">
        <w:rPr>
          <w:rStyle w:val="Betoning2"/>
          <w:rFonts w:ascii="Helvetica" w:eastAsia="Times New Roman" w:hAnsi="Helvetica" w:cs="Helvetica"/>
          <w:i/>
          <w:iCs/>
          <w:u w:val="single"/>
          <w:lang w:val="en-US"/>
        </w:rPr>
        <w:t>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6F8" w14:textId="77777777" w:rsidR="00881F44" w:rsidRPr="009B3855" w:rsidRDefault="00881F44" w:rsidP="008017D2">
      <w:pPr>
        <w:divId w:val="1686785218"/>
        <w:rPr>
          <w:rFonts w:ascii="Courier New" w:eastAsia="Times New Roman" w:hAnsi="Courier New" w:cs="Courier New"/>
          <w:lang w:val="en-US"/>
        </w:rPr>
      </w:pPr>
    </w:p>
    <w:p w14:paraId="558816F9" w14:textId="77777777"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14:paraId="558816FA" w14:textId="77777777"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14:paraId="558816FB" w14:textId="77777777"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14:paraId="558816FC" w14:textId="77777777"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14:paraId="558816FD" w14:textId="77777777" w:rsidR="00881F44" w:rsidRPr="009B3855" w:rsidRDefault="005259B8" w:rsidP="008017D2">
      <w:pPr>
        <w:divId w:val="1686785218"/>
        <w:rPr>
          <w:rFonts w:ascii="Courier New" w:eastAsia="Times New Roman" w:hAnsi="Courier New" w:cs="Courier New"/>
          <w:lang w:val="en-US"/>
        </w:rPr>
      </w:pPr>
      <w:r w:rsidRPr="009B3855">
        <w:rPr>
          <w:rFonts w:ascii="Courier New" w:eastAsia="Times New Roman" w:hAnsi="Courier New" w:cs="Courier New"/>
          <w:lang w:val="en-US"/>
        </w:rPr>
        <w:br/>
      </w:r>
    </w:p>
    <w:p w14:paraId="558816FE" w14:textId="77777777"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2.1.2. Port 43</w:t>
      </w:r>
    </w:p>
    <w:p w14:paraId="558816FF" w14:textId="77777777"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2.1.2.1. Method</w:t>
      </w:r>
    </w:p>
    <w:p w14:paraId="55881700" w14:textId="77777777" w:rsidR="00881F44" w:rsidRPr="009B3855" w:rsidRDefault="00881F44" w:rsidP="008017D2">
      <w:pPr>
        <w:pStyle w:val="HTML-frformaterad"/>
        <w:rPr>
          <w:lang w:val="en-US"/>
        </w:rPr>
      </w:pPr>
    </w:p>
    <w:p w14:paraId="55881701" w14:textId="77777777" w:rsidR="00881F44" w:rsidRDefault="005259B8" w:rsidP="00707D2C">
      <w:pPr>
        <w:rPr>
          <w:lang w:val="en-US"/>
        </w:rPr>
      </w:pPr>
      <w:r w:rsidRPr="009B3855">
        <w:rPr>
          <w:b/>
          <w:bCs/>
          <w:lang w:val="en-US"/>
        </w:rPr>
        <w:t>Instruction:</w:t>
      </w:r>
      <w:r w:rsidRPr="009B3855">
        <w:rPr>
          <w:lang w:val="en-US"/>
        </w:rPr>
        <w:t xml:space="preserve"> Describe </w:t>
      </w:r>
      <w:r w:rsidR="00D94435">
        <w:rPr>
          <w:lang w:val="en-US"/>
        </w:rPr>
        <w:t xml:space="preserve">briefly </w:t>
      </w:r>
      <w:r w:rsidRPr="009B3855">
        <w:rPr>
          <w:lang w:val="en-US"/>
        </w:rPr>
        <w:t xml:space="preserve">how the </w:t>
      </w:r>
      <w:r w:rsidR="00277C7B">
        <w:rPr>
          <w:lang w:val="en-US"/>
        </w:rPr>
        <w:t>load capacity</w:t>
      </w:r>
      <w:r w:rsidR="00277C7B" w:rsidRPr="009B3855">
        <w:rPr>
          <w:lang w:val="en-US"/>
        </w:rPr>
        <w:t xml:space="preserve"> </w:t>
      </w:r>
      <w:r w:rsidRPr="009B3855">
        <w:rPr>
          <w:lang w:val="en-US"/>
        </w:rPr>
        <w:t>has been measured.</w:t>
      </w:r>
    </w:p>
    <w:p w14:paraId="55881702" w14:textId="77777777" w:rsidR="0007648B" w:rsidRPr="009B3855" w:rsidRDefault="0007648B" w:rsidP="00707D2C">
      <w:pPr>
        <w:rPr>
          <w:lang w:val="en-US"/>
        </w:rPr>
      </w:pPr>
    </w:p>
    <w:p w14:paraId="55881703" w14:textId="77777777" w:rsidR="0007648B" w:rsidRPr="009B3855" w:rsidRDefault="0007648B" w:rsidP="008017D2">
      <w:pPr>
        <w:pStyle w:val="HTML-frformaterad"/>
        <w:rPr>
          <w:lang w:val="en-US"/>
        </w:rPr>
      </w:pPr>
    </w:p>
    <w:p w14:paraId="55881704"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lastRenderedPageBreak/>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05" w14:textId="77777777" w:rsidR="00881F44" w:rsidRPr="009B3855" w:rsidRDefault="00881F44" w:rsidP="008017D2">
      <w:pPr>
        <w:divId w:val="1438869092"/>
        <w:rPr>
          <w:rFonts w:ascii="Courier New" w:eastAsia="Times New Roman" w:hAnsi="Courier New" w:cs="Courier New"/>
          <w:lang w:val="en-US"/>
        </w:rPr>
      </w:pPr>
    </w:p>
    <w:p w14:paraId="55881706" w14:textId="77777777"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14:paraId="55881707" w14:textId="77777777"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14:paraId="55881708" w14:textId="77777777"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14:paraId="55881709" w14:textId="77777777"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14:paraId="5588170A" w14:textId="77777777" w:rsidR="00881F44" w:rsidRPr="009B3855" w:rsidRDefault="005259B8" w:rsidP="008017D2">
      <w:pPr>
        <w:divId w:val="1438869092"/>
        <w:rPr>
          <w:rFonts w:ascii="Courier New" w:eastAsia="Times New Roman" w:hAnsi="Courier New" w:cs="Courier New"/>
          <w:lang w:val="en-US"/>
        </w:rPr>
      </w:pPr>
      <w:r w:rsidRPr="009B3855">
        <w:rPr>
          <w:rFonts w:ascii="Courier New" w:eastAsia="Times New Roman" w:hAnsi="Courier New" w:cs="Courier New"/>
          <w:lang w:val="en-US"/>
        </w:rPr>
        <w:br/>
      </w:r>
    </w:p>
    <w:p w14:paraId="5588170B" w14:textId="77777777"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2.1.2.2. Result</w:t>
      </w:r>
    </w:p>
    <w:p w14:paraId="5588170C" w14:textId="77777777" w:rsidR="00881F44" w:rsidRPr="009B3855" w:rsidRDefault="00881F44" w:rsidP="008017D2">
      <w:pPr>
        <w:pStyle w:val="HTML-frformaterad"/>
        <w:rPr>
          <w:lang w:val="en-US"/>
        </w:rPr>
      </w:pPr>
    </w:p>
    <w:p w14:paraId="5588170D" w14:textId="77777777" w:rsidR="00881F44" w:rsidRDefault="005259B8" w:rsidP="00707D2C">
      <w:pPr>
        <w:rPr>
          <w:lang w:val="en-US"/>
        </w:rPr>
      </w:pPr>
      <w:r w:rsidRPr="009B3855">
        <w:rPr>
          <w:b/>
          <w:bCs/>
          <w:lang w:val="en-US"/>
        </w:rPr>
        <w:t>Instruction:</w:t>
      </w:r>
      <w:r w:rsidRPr="009B3855">
        <w:rPr>
          <w:lang w:val="en-US"/>
        </w:rPr>
        <w:t xml:space="preserve"> Describe the maximum number of queries per second successfully handled by the port 43 servers.</w:t>
      </w:r>
    </w:p>
    <w:p w14:paraId="5588170E" w14:textId="77777777" w:rsidR="003B6C02" w:rsidRDefault="003B6C02" w:rsidP="00707D2C">
      <w:pPr>
        <w:rPr>
          <w:lang w:val="en-US"/>
        </w:rPr>
      </w:pPr>
    </w:p>
    <w:p w14:paraId="5588170F" w14:textId="77777777" w:rsidR="003B6C02" w:rsidRPr="009B3855" w:rsidRDefault="003B6C02" w:rsidP="008017D2">
      <w:pPr>
        <w:pStyle w:val="HTML-frformaterad"/>
        <w:rPr>
          <w:lang w:val="en-US"/>
        </w:rPr>
      </w:pPr>
    </w:p>
    <w:p w14:paraId="55881710"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11" w14:textId="77777777" w:rsidR="00881F44" w:rsidRPr="009B3855" w:rsidRDefault="00881F44" w:rsidP="008017D2">
      <w:pPr>
        <w:divId w:val="510265723"/>
        <w:rPr>
          <w:rFonts w:ascii="Courier New" w:eastAsia="Times New Roman" w:hAnsi="Courier New" w:cs="Courier New"/>
          <w:lang w:val="en-US"/>
        </w:rPr>
      </w:pPr>
    </w:p>
    <w:p w14:paraId="55881712" w14:textId="77777777"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14:paraId="55881713" w14:textId="77777777"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14:paraId="55881714" w14:textId="77777777"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14:paraId="55881715" w14:textId="77777777"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14:paraId="55881716" w14:textId="77777777" w:rsidR="00881F44" w:rsidRPr="009B3855" w:rsidRDefault="005259B8" w:rsidP="008017D2">
      <w:pPr>
        <w:divId w:val="510265723"/>
        <w:rPr>
          <w:rFonts w:ascii="Courier New" w:eastAsia="Times New Roman" w:hAnsi="Courier New" w:cs="Courier New"/>
          <w:lang w:val="en-US"/>
        </w:rPr>
      </w:pPr>
      <w:r w:rsidRPr="009B3855">
        <w:rPr>
          <w:rFonts w:ascii="Courier New" w:eastAsia="Times New Roman" w:hAnsi="Courier New" w:cs="Courier New"/>
          <w:lang w:val="en-US"/>
        </w:rPr>
        <w:br/>
      </w:r>
    </w:p>
    <w:p w14:paraId="55881717" w14:textId="77777777" w:rsidR="00881F44" w:rsidRPr="009B3855" w:rsidRDefault="00881F44" w:rsidP="008017D2">
      <w:pPr>
        <w:pStyle w:val="HTML-frformaterad"/>
        <w:rPr>
          <w:lang w:val="en-US"/>
        </w:rPr>
      </w:pPr>
    </w:p>
    <w:p w14:paraId="55881718" w14:textId="77777777" w:rsidR="00881F44" w:rsidRPr="009B3855" w:rsidRDefault="005259B8" w:rsidP="008017D2">
      <w:pPr>
        <w:pStyle w:val="Rubrik3"/>
        <w:rPr>
          <w:rFonts w:ascii="Helvetica" w:eastAsia="Times New Roman" w:hAnsi="Helvetica" w:cs="Helvetica"/>
          <w:lang w:val="en-US"/>
        </w:rPr>
      </w:pPr>
      <w:r w:rsidRPr="009B3855">
        <w:rPr>
          <w:rFonts w:ascii="Helvetica" w:eastAsia="Times New Roman" w:hAnsi="Helvetica" w:cs="Helvetica"/>
          <w:lang w:val="en-US"/>
        </w:rPr>
        <w:t>2.1.3. HTTP</w:t>
      </w:r>
    </w:p>
    <w:p w14:paraId="55881719" w14:textId="77777777"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2.1.3.1. Method</w:t>
      </w:r>
    </w:p>
    <w:p w14:paraId="5588171A" w14:textId="77777777" w:rsidR="00881F44" w:rsidRPr="009B3855" w:rsidRDefault="00881F44" w:rsidP="008017D2">
      <w:pPr>
        <w:pStyle w:val="HTML-frformaterad"/>
        <w:rPr>
          <w:lang w:val="en-US"/>
        </w:rPr>
      </w:pPr>
    </w:p>
    <w:p w14:paraId="5588171B" w14:textId="77777777" w:rsidR="00881F44" w:rsidRDefault="005259B8" w:rsidP="00707D2C">
      <w:pPr>
        <w:rPr>
          <w:lang w:val="en-US"/>
        </w:rPr>
      </w:pPr>
      <w:r w:rsidRPr="009B3855">
        <w:rPr>
          <w:b/>
          <w:bCs/>
          <w:lang w:val="en-US"/>
        </w:rPr>
        <w:t>Instruction:</w:t>
      </w:r>
      <w:r w:rsidRPr="009B3855">
        <w:rPr>
          <w:lang w:val="en-US"/>
        </w:rPr>
        <w:t xml:space="preserve"> Describe </w:t>
      </w:r>
      <w:r w:rsidR="006639AA">
        <w:rPr>
          <w:lang w:val="en-US"/>
        </w:rPr>
        <w:t xml:space="preserve">briefly </w:t>
      </w:r>
      <w:r w:rsidRPr="009B3855">
        <w:rPr>
          <w:lang w:val="en-US"/>
        </w:rPr>
        <w:t xml:space="preserve">how the </w:t>
      </w:r>
      <w:r w:rsidR="006639AA">
        <w:rPr>
          <w:lang w:val="en-US"/>
        </w:rPr>
        <w:t>load capacity</w:t>
      </w:r>
      <w:r w:rsidR="006639AA" w:rsidRPr="009B3855">
        <w:rPr>
          <w:lang w:val="en-US"/>
        </w:rPr>
        <w:t xml:space="preserve"> </w:t>
      </w:r>
      <w:r w:rsidRPr="009B3855">
        <w:rPr>
          <w:lang w:val="en-US"/>
        </w:rPr>
        <w:t>has been measured.</w:t>
      </w:r>
    </w:p>
    <w:p w14:paraId="5588171C" w14:textId="77777777" w:rsidR="003B6C02" w:rsidRPr="009B3855" w:rsidRDefault="003B6C02" w:rsidP="008017D2">
      <w:pPr>
        <w:pStyle w:val="HTML-frformaterad"/>
        <w:rPr>
          <w:lang w:val="en-US"/>
        </w:rPr>
      </w:pPr>
    </w:p>
    <w:p w14:paraId="5588171D" w14:textId="77777777" w:rsidR="003B6C02" w:rsidRPr="009B3855" w:rsidRDefault="003B6C02" w:rsidP="008017D2">
      <w:pPr>
        <w:pStyle w:val="HTML-frformaterad"/>
        <w:rPr>
          <w:lang w:val="en-US"/>
        </w:rPr>
      </w:pPr>
    </w:p>
    <w:p w14:paraId="5588171E"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1F" w14:textId="77777777" w:rsidR="00881F44" w:rsidRPr="009B3855" w:rsidRDefault="00881F44" w:rsidP="008017D2">
      <w:pPr>
        <w:divId w:val="58290130"/>
        <w:rPr>
          <w:rFonts w:ascii="Courier New" w:eastAsia="Times New Roman" w:hAnsi="Courier New" w:cs="Courier New"/>
          <w:lang w:val="en-US"/>
        </w:rPr>
      </w:pPr>
    </w:p>
    <w:p w14:paraId="55881720" w14:textId="77777777"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14:paraId="55881721" w14:textId="77777777"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14:paraId="55881722" w14:textId="77777777"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14:paraId="55881723" w14:textId="77777777"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14:paraId="55881724" w14:textId="77777777" w:rsidR="00881F44" w:rsidRPr="009B3855" w:rsidRDefault="005259B8" w:rsidP="008017D2">
      <w:pPr>
        <w:divId w:val="58290130"/>
        <w:rPr>
          <w:rFonts w:ascii="Courier New" w:eastAsia="Times New Roman" w:hAnsi="Courier New" w:cs="Courier New"/>
          <w:lang w:val="en-US"/>
        </w:rPr>
      </w:pPr>
      <w:r w:rsidRPr="009B3855">
        <w:rPr>
          <w:rFonts w:ascii="Courier New" w:eastAsia="Times New Roman" w:hAnsi="Courier New" w:cs="Courier New"/>
          <w:lang w:val="en-US"/>
        </w:rPr>
        <w:br/>
      </w:r>
    </w:p>
    <w:p w14:paraId="55881725" w14:textId="77777777" w:rsidR="00881F44" w:rsidRPr="009B3855" w:rsidRDefault="005259B8" w:rsidP="008017D2">
      <w:pPr>
        <w:pStyle w:val="Rubrik4"/>
        <w:rPr>
          <w:rFonts w:ascii="Helvetica" w:eastAsia="Times New Roman" w:hAnsi="Helvetica" w:cs="Helvetica"/>
          <w:lang w:val="en-US"/>
        </w:rPr>
      </w:pPr>
      <w:r w:rsidRPr="009B3855">
        <w:rPr>
          <w:rFonts w:ascii="Helvetica" w:eastAsia="Times New Roman" w:hAnsi="Helvetica" w:cs="Helvetica"/>
          <w:lang w:val="en-US"/>
        </w:rPr>
        <w:t>2.1.3.2. Result</w:t>
      </w:r>
    </w:p>
    <w:p w14:paraId="55881726" w14:textId="77777777" w:rsidR="00881F44" w:rsidRPr="009B3855" w:rsidRDefault="00881F44" w:rsidP="008017D2">
      <w:pPr>
        <w:pStyle w:val="HTML-frformaterad"/>
        <w:rPr>
          <w:lang w:val="en-US"/>
        </w:rPr>
      </w:pPr>
    </w:p>
    <w:p w14:paraId="55881727" w14:textId="77777777" w:rsidR="00881F44" w:rsidRDefault="005259B8" w:rsidP="00707D2C">
      <w:pPr>
        <w:rPr>
          <w:lang w:val="en-US"/>
        </w:rPr>
      </w:pPr>
      <w:r w:rsidRPr="009B3855">
        <w:rPr>
          <w:b/>
          <w:bCs/>
          <w:lang w:val="en-US"/>
        </w:rPr>
        <w:t>Instruction:</w:t>
      </w:r>
      <w:r w:rsidRPr="009B3855">
        <w:rPr>
          <w:lang w:val="en-US"/>
        </w:rPr>
        <w:t xml:space="preserve"> Describe the maximum number of queries per second successfully handled by the web interface.</w:t>
      </w:r>
    </w:p>
    <w:p w14:paraId="55881728" w14:textId="77777777" w:rsidR="003B6C02" w:rsidRDefault="003B6C02" w:rsidP="008017D2">
      <w:pPr>
        <w:pStyle w:val="HTML-frformaterad"/>
        <w:rPr>
          <w:lang w:val="en-US"/>
        </w:rPr>
      </w:pPr>
    </w:p>
    <w:p w14:paraId="55881729" w14:textId="77777777" w:rsidR="003B6C02" w:rsidRPr="009B3855" w:rsidRDefault="003B6C02" w:rsidP="008017D2">
      <w:pPr>
        <w:pStyle w:val="HTML-frformaterad"/>
        <w:rPr>
          <w:lang w:val="en-US"/>
        </w:rPr>
      </w:pPr>
    </w:p>
    <w:p w14:paraId="5588172A"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2B" w14:textId="77777777" w:rsidR="00881F44" w:rsidRPr="009B3855" w:rsidRDefault="00881F44" w:rsidP="008017D2">
      <w:pPr>
        <w:divId w:val="125240896"/>
        <w:rPr>
          <w:rFonts w:ascii="Courier New" w:eastAsia="Times New Roman" w:hAnsi="Courier New" w:cs="Courier New"/>
          <w:lang w:val="en-US"/>
        </w:rPr>
      </w:pPr>
    </w:p>
    <w:p w14:paraId="5588172C" w14:textId="77777777"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14:paraId="5588172D" w14:textId="77777777"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14:paraId="5588172E" w14:textId="77777777"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14:paraId="5588172F" w14:textId="77777777"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14:paraId="55881730" w14:textId="77777777" w:rsidR="00881F44" w:rsidRPr="009B3855" w:rsidRDefault="005259B8" w:rsidP="008017D2">
      <w:pPr>
        <w:divId w:val="125240896"/>
        <w:rPr>
          <w:rFonts w:ascii="Courier New" w:eastAsia="Times New Roman" w:hAnsi="Courier New" w:cs="Courier New"/>
          <w:lang w:val="en-US"/>
        </w:rPr>
      </w:pPr>
      <w:r w:rsidRPr="009B3855">
        <w:rPr>
          <w:rFonts w:ascii="Courier New" w:eastAsia="Times New Roman" w:hAnsi="Courier New" w:cs="Courier New"/>
          <w:lang w:val="en-US"/>
        </w:rPr>
        <w:br/>
      </w:r>
    </w:p>
    <w:p w14:paraId="55881731" w14:textId="77777777" w:rsidR="00881F44" w:rsidRPr="009B3855" w:rsidRDefault="00881F44" w:rsidP="008017D2">
      <w:pPr>
        <w:pStyle w:val="HTML-frformaterad"/>
        <w:rPr>
          <w:lang w:val="en-US"/>
        </w:rPr>
      </w:pPr>
    </w:p>
    <w:p w14:paraId="55881732" w14:textId="77777777" w:rsidR="003B6C02" w:rsidRDefault="003B6C02" w:rsidP="008017D2">
      <w:pPr>
        <w:pStyle w:val="Rubrik2"/>
        <w:rPr>
          <w:rFonts w:ascii="Helvetica" w:eastAsia="Times New Roman" w:hAnsi="Helvetica" w:cs="Helvetica"/>
          <w:lang w:val="en-US"/>
        </w:rPr>
      </w:pPr>
    </w:p>
    <w:p w14:paraId="55881733" w14:textId="77777777" w:rsidR="003B6C02" w:rsidRDefault="003B6C02" w:rsidP="008017D2">
      <w:pPr>
        <w:pStyle w:val="Rubrik2"/>
        <w:rPr>
          <w:rFonts w:ascii="Helvetica" w:eastAsia="Times New Roman" w:hAnsi="Helvetica" w:cs="Helvetica"/>
          <w:lang w:val="en-US"/>
        </w:rPr>
      </w:pPr>
    </w:p>
    <w:p w14:paraId="55881734"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2.2. Data mining</w:t>
      </w:r>
    </w:p>
    <w:p w14:paraId="55881735" w14:textId="77777777" w:rsidR="00881F44" w:rsidRPr="009B3855" w:rsidRDefault="005259B8" w:rsidP="008017D2">
      <w:pPr>
        <w:divId w:val="1300913826"/>
        <w:rPr>
          <w:rFonts w:ascii="Courier New" w:eastAsia="Times New Roman" w:hAnsi="Courier New" w:cs="Courier New"/>
          <w:lang w:val="en-US"/>
        </w:rPr>
      </w:pPr>
      <w:r w:rsidRPr="009B3855">
        <w:rPr>
          <w:rFonts w:ascii="Courier New" w:eastAsia="Times New Roman" w:hAnsi="Courier New" w:cs="Courier New"/>
          <w:lang w:val="en-US"/>
        </w:rPr>
        <w:t>AGB, chapter 5.2.3:</w:t>
      </w:r>
    </w:p>
    <w:p w14:paraId="55881736" w14:textId="77777777" w:rsidR="00881F44" w:rsidRPr="009B3855" w:rsidRDefault="005259B8" w:rsidP="008017D2">
      <w:pPr>
        <w:divId w:val="1300913826"/>
        <w:rPr>
          <w:rFonts w:ascii="Courier New" w:eastAsia="Times New Roman" w:hAnsi="Courier New" w:cs="Courier New"/>
          <w:lang w:val="en-US"/>
        </w:rPr>
      </w:pPr>
      <w:r w:rsidRPr="009B3855">
        <w:rPr>
          <w:rFonts w:ascii="Courier New" w:eastAsia="Times New Roman" w:hAnsi="Courier New" w:cs="Courier New"/>
          <w:lang w:val="en-US"/>
        </w:rPr>
        <w:t>Additionally, a description of deployed control functions to</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detect and mitigate data mining of the Whois database</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shall be documented.</w:t>
      </w:r>
    </w:p>
    <w:p w14:paraId="55881737" w14:textId="77777777" w:rsidR="00881F44" w:rsidRPr="009B3855" w:rsidRDefault="00881F44" w:rsidP="008017D2">
      <w:pPr>
        <w:pStyle w:val="HTML-frformaterad"/>
        <w:rPr>
          <w:lang w:val="en-US"/>
        </w:rPr>
      </w:pPr>
    </w:p>
    <w:p w14:paraId="55881738" w14:textId="77777777" w:rsidR="003B6C02" w:rsidRDefault="005259B8" w:rsidP="00707D2C">
      <w:pPr>
        <w:rPr>
          <w:lang w:val="en-US"/>
        </w:rPr>
      </w:pPr>
      <w:r w:rsidRPr="009B3855">
        <w:rPr>
          <w:b/>
          <w:bCs/>
          <w:lang w:val="en-US"/>
        </w:rPr>
        <w:t>Instruction:</w:t>
      </w:r>
      <w:r w:rsidRPr="009B3855">
        <w:rPr>
          <w:lang w:val="en-US"/>
        </w:rPr>
        <w:t xml:space="preserve"> Describe the control functions for detection and mitigation of </w:t>
      </w:r>
      <w:r w:rsidR="00000B07">
        <w:rPr>
          <w:lang w:val="en-US"/>
        </w:rPr>
        <w:t>data</w:t>
      </w:r>
      <w:r w:rsidR="002D08C8">
        <w:rPr>
          <w:lang w:val="en-US"/>
        </w:rPr>
        <w:t xml:space="preserve"> </w:t>
      </w:r>
      <w:r w:rsidR="00752CFC" w:rsidRPr="009B3855">
        <w:rPr>
          <w:lang w:val="en-US"/>
        </w:rPr>
        <w:t>mining</w:t>
      </w:r>
      <w:r w:rsidRPr="009B3855">
        <w:rPr>
          <w:lang w:val="en-US"/>
        </w:rPr>
        <w:t xml:space="preserve"> of the Whois database.</w:t>
      </w:r>
    </w:p>
    <w:p w14:paraId="55881739" w14:textId="77777777" w:rsidR="003B6C02" w:rsidRDefault="003B6C02" w:rsidP="00707D2C">
      <w:pPr>
        <w:rPr>
          <w:lang w:val="en-US"/>
        </w:rPr>
      </w:pPr>
    </w:p>
    <w:p w14:paraId="5588173A" w14:textId="77777777" w:rsidR="00881F44" w:rsidRDefault="005259B8" w:rsidP="00707D2C">
      <w:pPr>
        <w:rPr>
          <w:lang w:val="en-US"/>
        </w:rPr>
      </w:pPr>
      <w:r w:rsidRPr="009B3855">
        <w:rPr>
          <w:lang w:val="en-US"/>
        </w:rPr>
        <w:t>The description should cover both the strategy used and implemented controls.</w:t>
      </w:r>
    </w:p>
    <w:p w14:paraId="5588173B" w14:textId="77777777" w:rsidR="003B6C02" w:rsidRDefault="003B6C02" w:rsidP="008017D2">
      <w:pPr>
        <w:pStyle w:val="HTML-frformaterad"/>
        <w:rPr>
          <w:lang w:val="en-US"/>
        </w:rPr>
      </w:pPr>
    </w:p>
    <w:p w14:paraId="5588173C" w14:textId="77777777" w:rsidR="003B6C02" w:rsidRPr="009B3855" w:rsidRDefault="003B6C02" w:rsidP="008017D2">
      <w:pPr>
        <w:pStyle w:val="HTML-frformaterad"/>
        <w:rPr>
          <w:lang w:val="en-US"/>
        </w:rPr>
      </w:pPr>
    </w:p>
    <w:p w14:paraId="5588173D"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3E" w14:textId="77777777" w:rsidR="00881F44" w:rsidRPr="009B3855" w:rsidRDefault="00881F44" w:rsidP="008017D2">
      <w:pPr>
        <w:divId w:val="328141182"/>
        <w:rPr>
          <w:rFonts w:ascii="Courier New" w:eastAsia="Times New Roman" w:hAnsi="Courier New" w:cs="Courier New"/>
          <w:lang w:val="en-US"/>
        </w:rPr>
      </w:pPr>
    </w:p>
    <w:p w14:paraId="5588173F" w14:textId="77777777"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14:paraId="55881740" w14:textId="77777777"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14:paraId="55881741" w14:textId="77777777"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14:paraId="55881742" w14:textId="77777777"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14:paraId="55881743" w14:textId="77777777" w:rsidR="00881F44" w:rsidRPr="009B3855" w:rsidRDefault="005259B8" w:rsidP="008017D2">
      <w:pPr>
        <w:divId w:val="328141182"/>
        <w:rPr>
          <w:rFonts w:ascii="Courier New" w:eastAsia="Times New Roman" w:hAnsi="Courier New" w:cs="Courier New"/>
          <w:lang w:val="en-US"/>
        </w:rPr>
      </w:pPr>
      <w:r w:rsidRPr="009B3855">
        <w:rPr>
          <w:rFonts w:ascii="Courier New" w:eastAsia="Times New Roman" w:hAnsi="Courier New" w:cs="Courier New"/>
          <w:lang w:val="en-US"/>
        </w:rPr>
        <w:br/>
      </w:r>
    </w:p>
    <w:p w14:paraId="55881744"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2.</w:t>
      </w:r>
      <w:r w:rsidR="00B546F0">
        <w:rPr>
          <w:rFonts w:ascii="Helvetica" w:eastAsia="Times New Roman" w:hAnsi="Helvetica" w:cs="Helvetica"/>
          <w:lang w:val="en-US"/>
        </w:rPr>
        <w:t>3</w:t>
      </w:r>
      <w:r w:rsidRPr="009B3855">
        <w:rPr>
          <w:rFonts w:ascii="Helvetica" w:eastAsia="Times New Roman" w:hAnsi="Helvetica" w:cs="Helvetica"/>
          <w:lang w:val="en-US"/>
        </w:rPr>
        <w:t>. SLA, Whois</w:t>
      </w:r>
    </w:p>
    <w:p w14:paraId="55881745" w14:textId="77777777" w:rsidR="00881F44" w:rsidRPr="009B3855" w:rsidRDefault="005259B8" w:rsidP="008017D2">
      <w:pPr>
        <w:divId w:val="264970268"/>
        <w:rPr>
          <w:rFonts w:ascii="Courier New" w:eastAsia="Times New Roman" w:hAnsi="Courier New" w:cs="Courier New"/>
          <w:lang w:val="en-US"/>
        </w:rPr>
      </w:pPr>
      <w:r w:rsidRPr="009B3855">
        <w:rPr>
          <w:rFonts w:ascii="Courier New" w:eastAsia="Times New Roman" w:hAnsi="Courier New" w:cs="Courier New"/>
          <w:lang w:val="en-US"/>
        </w:rPr>
        <w:t>AGB, chapter 5.2.3:</w:t>
      </w:r>
    </w:p>
    <w:p w14:paraId="55881746" w14:textId="77777777" w:rsidR="00881F44" w:rsidRPr="009B3855" w:rsidRDefault="005259B8" w:rsidP="008017D2">
      <w:pPr>
        <w:divId w:val="264970268"/>
        <w:rPr>
          <w:rFonts w:ascii="Courier New" w:eastAsia="Times New Roman" w:hAnsi="Courier New" w:cs="Courier New"/>
          <w:lang w:val="en-US"/>
        </w:rPr>
      </w:pPr>
      <w:r w:rsidRPr="009B3855">
        <w:rPr>
          <w:rFonts w:ascii="Courier New" w:eastAsia="Times New Roman" w:hAnsi="Courier New" w:cs="Courier New"/>
          <w:lang w:val="en-US"/>
        </w:rPr>
        <w:t>System performance -- The registry system must scale to</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meet the performance requirements described in</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specification 10 of the registry agreement.</w:t>
      </w:r>
    </w:p>
    <w:p w14:paraId="55881747" w14:textId="77777777" w:rsidR="00881F44" w:rsidRPr="009B3855" w:rsidRDefault="00881F44" w:rsidP="008017D2">
      <w:pPr>
        <w:pStyle w:val="HTML-frformaterad"/>
        <w:rPr>
          <w:lang w:val="en-US"/>
        </w:rPr>
      </w:pPr>
    </w:p>
    <w:p w14:paraId="55881748" w14:textId="77777777" w:rsidR="00881F44" w:rsidRPr="009B3855" w:rsidRDefault="00881F44" w:rsidP="008651C6">
      <w:pPr>
        <w:rPr>
          <w:lang w:val="en-US"/>
        </w:rPr>
      </w:pPr>
    </w:p>
    <w:p w14:paraId="55881749" w14:textId="77777777" w:rsidR="008867E2" w:rsidRDefault="008867E2" w:rsidP="008867E2">
      <w:pPr>
        <w:rPr>
          <w:lang w:val="en-US"/>
        </w:rPr>
      </w:pPr>
      <w:r w:rsidRPr="00707D2C">
        <w:rPr>
          <w:b/>
          <w:lang w:val="en-US"/>
        </w:rPr>
        <w:t>Instruction</w:t>
      </w:r>
      <w:r w:rsidRPr="009B3855">
        <w:rPr>
          <w:lang w:val="en-US"/>
        </w:rPr>
        <w:t xml:space="preserve">: </w:t>
      </w:r>
    </w:p>
    <w:p w14:paraId="5588174A" w14:textId="77777777" w:rsidR="008867E2" w:rsidRDefault="008867E2" w:rsidP="008867E2">
      <w:pPr>
        <w:rPr>
          <w:lang w:val="en-US"/>
        </w:rPr>
      </w:pPr>
      <w:r>
        <w:rPr>
          <w:lang w:val="en-US"/>
        </w:rPr>
        <w:t>P</w:t>
      </w:r>
      <w:r w:rsidRPr="009B3855">
        <w:rPr>
          <w:lang w:val="en-US"/>
        </w:rPr>
        <w:t xml:space="preserve">rovide a table describing the adherence to the SLA Service Level </w:t>
      </w:r>
      <w:r w:rsidRPr="00E35849">
        <w:rPr>
          <w:lang w:val="en-US"/>
        </w:rPr>
        <w:t>Requirements as gi</w:t>
      </w:r>
      <w:r>
        <w:rPr>
          <w:lang w:val="en-US"/>
        </w:rPr>
        <w:t>ven in Specification 10 of the Registry A</w:t>
      </w:r>
      <w:r w:rsidRPr="00E35849">
        <w:rPr>
          <w:lang w:val="en-US"/>
        </w:rPr>
        <w:t>greement.</w:t>
      </w:r>
    </w:p>
    <w:p w14:paraId="5588174B" w14:textId="77777777" w:rsidR="003B6C02" w:rsidRDefault="003B6C02" w:rsidP="008017D2">
      <w:pPr>
        <w:pStyle w:val="HTML-frformaterad"/>
        <w:rPr>
          <w:lang w:val="en-US"/>
        </w:rPr>
      </w:pPr>
    </w:p>
    <w:p w14:paraId="5588174C" w14:textId="77777777" w:rsidR="003B6C02" w:rsidRPr="009B3855" w:rsidRDefault="003B6C02" w:rsidP="008017D2">
      <w:pPr>
        <w:pStyle w:val="HTML-frformaterad"/>
        <w:rPr>
          <w:lang w:val="en-US"/>
        </w:rPr>
      </w:pPr>
    </w:p>
    <w:p w14:paraId="5588174D"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4E" w14:textId="77777777" w:rsidR="00881F44" w:rsidRPr="009B3855" w:rsidRDefault="00881F44" w:rsidP="008017D2">
      <w:pPr>
        <w:divId w:val="1894267615"/>
        <w:rPr>
          <w:rFonts w:ascii="Courier New" w:eastAsia="Times New Roman" w:hAnsi="Courier New" w:cs="Courier New"/>
          <w:lang w:val="en-US"/>
        </w:rPr>
      </w:pPr>
    </w:p>
    <w:p w14:paraId="5588174F" w14:textId="77777777"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14:paraId="55881750" w14:textId="77777777"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14:paraId="55881751" w14:textId="77777777" w:rsidR="00881F44" w:rsidRPr="009B3855" w:rsidRDefault="00881F44" w:rsidP="008017D2">
      <w:pPr>
        <w:divId w:val="1894267615"/>
        <w:rPr>
          <w:rFonts w:ascii="Courier New" w:eastAsia="Times New Roman" w:hAnsi="Courier New" w:cs="Courier New"/>
          <w:lang w:val="en-US"/>
        </w:rPr>
      </w:pPr>
    </w:p>
    <w:p w14:paraId="55881752" w14:textId="77777777" w:rsidR="00881F44" w:rsidRPr="009B3855" w:rsidRDefault="005259B8" w:rsidP="008017D2">
      <w:pPr>
        <w:divId w:val="1894267615"/>
        <w:rPr>
          <w:rFonts w:ascii="Courier New" w:eastAsia="Times New Roman" w:hAnsi="Courier New" w:cs="Courier New"/>
          <w:lang w:val="en-US"/>
        </w:rPr>
      </w:pPr>
      <w:r w:rsidRPr="009B3855">
        <w:rPr>
          <w:rFonts w:ascii="Courier New" w:eastAsia="Times New Roman" w:hAnsi="Courier New" w:cs="Courier New"/>
          <w:lang w:val="en-US"/>
        </w:rPr>
        <w:br/>
      </w:r>
    </w:p>
    <w:p w14:paraId="55881753" w14:textId="77777777" w:rsidR="00881F44" w:rsidRPr="009B3855" w:rsidRDefault="00881F44" w:rsidP="008017D2">
      <w:pPr>
        <w:divId w:val="1894267615"/>
        <w:rPr>
          <w:rFonts w:ascii="Courier New" w:eastAsia="Times New Roman" w:hAnsi="Courier New" w:cs="Courier New"/>
          <w:lang w:val="en-US"/>
        </w:rPr>
      </w:pPr>
    </w:p>
    <w:p w14:paraId="55881754" w14:textId="77777777" w:rsidR="00881F44" w:rsidRPr="009B3855" w:rsidRDefault="00881F44" w:rsidP="008017D2">
      <w:pPr>
        <w:pStyle w:val="HTML-frformaterad"/>
        <w:rPr>
          <w:lang w:val="en-US"/>
        </w:rPr>
      </w:pPr>
    </w:p>
    <w:p w14:paraId="55881755" w14:textId="77777777" w:rsidR="00881F44" w:rsidRPr="009B3855" w:rsidRDefault="006639AA" w:rsidP="008017D2">
      <w:pPr>
        <w:pStyle w:val="HTML-frformaterad"/>
        <w:rPr>
          <w:b/>
          <w:bCs/>
          <w:lang w:val="en-US"/>
        </w:rPr>
      </w:pPr>
      <w:r>
        <w:rPr>
          <w:b/>
          <w:bCs/>
          <w:lang w:val="en-US"/>
        </w:rPr>
        <w:t>Template</w:t>
      </w:r>
      <w:r w:rsidRPr="009B3855">
        <w:rPr>
          <w:b/>
          <w:bCs/>
          <w:lang w:val="en-US"/>
        </w:rPr>
        <w:t xml:space="preserve"> </w:t>
      </w:r>
      <w:r w:rsidR="005259B8" w:rsidRPr="009B3855">
        <w:rPr>
          <w:b/>
          <w:bCs/>
          <w:lang w:val="en-US"/>
        </w:rPr>
        <w:t>table showing adherence to the SLA:</w:t>
      </w:r>
    </w:p>
    <w:p w14:paraId="55881756" w14:textId="77777777" w:rsidR="00AF06F1" w:rsidRPr="009B3855" w:rsidRDefault="00AF06F1" w:rsidP="008017D2">
      <w:pPr>
        <w:pStyle w:val="HTML-frformaterad"/>
        <w:rPr>
          <w:lang w:val="en-US"/>
        </w:rPr>
      </w:pPr>
    </w:p>
    <w:tbl>
      <w:tblPr>
        <w:tblStyle w:val="Tabellrutnt"/>
        <w:tblW w:w="0" w:type="auto"/>
        <w:tblLook w:val="04A0" w:firstRow="1" w:lastRow="0" w:firstColumn="1" w:lastColumn="0" w:noHBand="0" w:noVBand="1"/>
      </w:tblPr>
      <w:tblGrid>
        <w:gridCol w:w="3782"/>
        <w:gridCol w:w="3850"/>
      </w:tblGrid>
      <w:tr w:rsidR="00881F44" w:rsidRPr="008017D2" w14:paraId="55881759" w14:textId="77777777" w:rsidTr="008017D2">
        <w:tc>
          <w:tcPr>
            <w:tcW w:w="3782" w:type="dxa"/>
            <w:hideMark/>
          </w:tcPr>
          <w:p w14:paraId="55881757" w14:textId="77777777"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Parameter</w:t>
            </w:r>
          </w:p>
        </w:tc>
        <w:tc>
          <w:tcPr>
            <w:tcW w:w="3850" w:type="dxa"/>
            <w:hideMark/>
          </w:tcPr>
          <w:p w14:paraId="55881758" w14:textId="77777777"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Self-certification (monthly basis)</w:t>
            </w:r>
          </w:p>
        </w:tc>
      </w:tr>
      <w:tr w:rsidR="00881F44" w:rsidRPr="008017D2" w14:paraId="5588175C" w14:textId="77777777" w:rsidTr="008017D2">
        <w:tc>
          <w:tcPr>
            <w:tcW w:w="3782" w:type="dxa"/>
            <w:hideMark/>
          </w:tcPr>
          <w:p w14:paraId="5588175A"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RDDS availability</w:t>
            </w:r>
          </w:p>
        </w:tc>
        <w:tc>
          <w:tcPr>
            <w:tcW w:w="3850" w:type="dxa"/>
            <w:hideMark/>
          </w:tcPr>
          <w:p w14:paraId="5588175B"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____ min downtime</w:t>
            </w:r>
          </w:p>
        </w:tc>
      </w:tr>
      <w:tr w:rsidR="00881F44" w:rsidRPr="00473F47" w14:paraId="5588175F" w14:textId="77777777" w:rsidTr="008017D2">
        <w:tc>
          <w:tcPr>
            <w:tcW w:w="3782" w:type="dxa"/>
            <w:hideMark/>
          </w:tcPr>
          <w:p w14:paraId="5588175D"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RDDS query RTT</w:t>
            </w:r>
          </w:p>
        </w:tc>
        <w:tc>
          <w:tcPr>
            <w:tcW w:w="3850" w:type="dxa"/>
            <w:hideMark/>
          </w:tcPr>
          <w:p w14:paraId="5588175E"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95% of the queries</w:t>
            </w:r>
          </w:p>
        </w:tc>
      </w:tr>
      <w:tr w:rsidR="00881F44" w:rsidRPr="00473F47" w14:paraId="55881762" w14:textId="77777777" w:rsidTr="008017D2">
        <w:tc>
          <w:tcPr>
            <w:tcW w:w="3782" w:type="dxa"/>
            <w:hideMark/>
          </w:tcPr>
          <w:p w14:paraId="55881760"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RDDS update time</w:t>
            </w:r>
          </w:p>
        </w:tc>
        <w:tc>
          <w:tcPr>
            <w:tcW w:w="3850" w:type="dxa"/>
            <w:hideMark/>
          </w:tcPr>
          <w:p w14:paraId="55881761"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min, for at least 95% of the probes</w:t>
            </w:r>
          </w:p>
        </w:tc>
      </w:tr>
    </w:tbl>
    <w:p w14:paraId="55881763" w14:textId="77777777" w:rsidR="004D33F3" w:rsidRDefault="004D33F3">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55881764"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lastRenderedPageBreak/>
        <w:t>3. EPP</w:t>
      </w:r>
    </w:p>
    <w:p w14:paraId="55881765"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3.1. Load capacity</w:t>
      </w:r>
    </w:p>
    <w:p w14:paraId="55881766" w14:textId="77777777" w:rsidR="00881F44" w:rsidRPr="009B3855" w:rsidRDefault="00881F44" w:rsidP="008017D2">
      <w:pPr>
        <w:pStyle w:val="HTML-frformaterad"/>
        <w:rPr>
          <w:lang w:val="en-US"/>
        </w:rPr>
      </w:pPr>
    </w:p>
    <w:p w14:paraId="55881767" w14:textId="77777777" w:rsidR="00507D26" w:rsidRDefault="005259B8" w:rsidP="008651C6">
      <w:pPr>
        <w:rPr>
          <w:lang w:val="en-US"/>
        </w:rPr>
      </w:pPr>
      <w:r w:rsidRPr="008651C6">
        <w:rPr>
          <w:b/>
          <w:lang w:val="en-US"/>
        </w:rPr>
        <w:t>Instruction</w:t>
      </w:r>
      <w:r w:rsidRPr="009B3855">
        <w:rPr>
          <w:lang w:val="en-US"/>
        </w:rPr>
        <w:t xml:space="preserve">: </w:t>
      </w:r>
    </w:p>
    <w:p w14:paraId="55881768" w14:textId="77777777" w:rsidR="0047550B" w:rsidRDefault="00507D26" w:rsidP="00243772">
      <w:pPr>
        <w:pStyle w:val="Liststycke"/>
        <w:numPr>
          <w:ilvl w:val="0"/>
          <w:numId w:val="17"/>
        </w:numPr>
        <w:rPr>
          <w:lang w:val="en-US"/>
        </w:rPr>
      </w:pPr>
      <w:r>
        <w:rPr>
          <w:lang w:val="en-US"/>
        </w:rPr>
        <w:t>Provide the anticipated normal load on the EPP service</w:t>
      </w:r>
      <w:r w:rsidR="002D08C8">
        <w:rPr>
          <w:lang w:val="en-US"/>
        </w:rPr>
        <w:t>.</w:t>
      </w:r>
    </w:p>
    <w:p w14:paraId="55881769" w14:textId="77777777" w:rsidR="0047550B" w:rsidRDefault="0078727D" w:rsidP="00243772">
      <w:pPr>
        <w:pStyle w:val="Liststycke"/>
        <w:numPr>
          <w:ilvl w:val="0"/>
          <w:numId w:val="17"/>
        </w:numPr>
        <w:rPr>
          <w:lang w:val="en-US"/>
        </w:rPr>
      </w:pPr>
      <w:r>
        <w:rPr>
          <w:lang w:val="en-US"/>
        </w:rPr>
        <w:t>Provide the EPP service load capacity</w:t>
      </w:r>
      <w:r w:rsidR="002D08C8">
        <w:rPr>
          <w:lang w:val="en-US"/>
        </w:rPr>
        <w:t>.</w:t>
      </w:r>
    </w:p>
    <w:p w14:paraId="5588176A" w14:textId="77777777" w:rsidR="00881F44" w:rsidRPr="008651C6" w:rsidRDefault="005259B8" w:rsidP="008651C6">
      <w:pPr>
        <w:pStyle w:val="Liststycke"/>
        <w:numPr>
          <w:ilvl w:val="0"/>
          <w:numId w:val="11"/>
        </w:numPr>
        <w:rPr>
          <w:lang w:val="en-US"/>
        </w:rPr>
      </w:pPr>
      <w:r w:rsidRPr="008651C6">
        <w:rPr>
          <w:lang w:val="en-US"/>
        </w:rPr>
        <w:t xml:space="preserve">Describe </w:t>
      </w:r>
      <w:r w:rsidR="006639AA" w:rsidRPr="008651C6">
        <w:rPr>
          <w:lang w:val="en-US"/>
        </w:rPr>
        <w:t xml:space="preserve">briefly </w:t>
      </w:r>
      <w:r w:rsidRPr="008651C6">
        <w:rPr>
          <w:lang w:val="en-US"/>
        </w:rPr>
        <w:t>the expected registry database size</w:t>
      </w:r>
      <w:r w:rsidR="00507D26">
        <w:rPr>
          <w:lang w:val="en-US"/>
        </w:rPr>
        <w:t xml:space="preserve"> (nr of domains)</w:t>
      </w:r>
      <w:r w:rsidRPr="008651C6">
        <w:rPr>
          <w:lang w:val="en-US"/>
        </w:rPr>
        <w:t xml:space="preserve"> after one year of operation.</w:t>
      </w:r>
    </w:p>
    <w:p w14:paraId="5588176B" w14:textId="77777777" w:rsidR="00881F44" w:rsidRDefault="00C439A3" w:rsidP="008651C6">
      <w:pPr>
        <w:pStyle w:val="Liststycke"/>
        <w:numPr>
          <w:ilvl w:val="0"/>
          <w:numId w:val="11"/>
        </w:numPr>
        <w:rPr>
          <w:lang w:val="en-US"/>
        </w:rPr>
      </w:pPr>
      <w:r>
        <w:rPr>
          <w:lang w:val="en-US"/>
        </w:rPr>
        <w:t>Provide</w:t>
      </w:r>
      <w:r w:rsidRPr="008651C6">
        <w:rPr>
          <w:lang w:val="en-US"/>
        </w:rPr>
        <w:t xml:space="preserve"> </w:t>
      </w:r>
      <w:r w:rsidR="005259B8" w:rsidRPr="008651C6">
        <w:rPr>
          <w:lang w:val="en-US"/>
        </w:rPr>
        <w:t xml:space="preserve">the </w:t>
      </w:r>
      <w:r w:rsidR="001C7580" w:rsidRPr="008651C6">
        <w:rPr>
          <w:lang w:val="en-US"/>
        </w:rPr>
        <w:t xml:space="preserve"> </w:t>
      </w:r>
      <w:r w:rsidR="006C43E2">
        <w:rPr>
          <w:lang w:val="en-US"/>
        </w:rPr>
        <w:t>expected t</w:t>
      </w:r>
      <w:r w:rsidR="001C7580" w:rsidRPr="008651C6">
        <w:rPr>
          <w:lang w:val="en-US"/>
        </w:rPr>
        <w:t>ransacti</w:t>
      </w:r>
      <w:r w:rsidR="006C43E2">
        <w:rPr>
          <w:lang w:val="en-US"/>
        </w:rPr>
        <w:t>o</w:t>
      </w:r>
      <w:r w:rsidR="001C7580" w:rsidRPr="008651C6">
        <w:rPr>
          <w:lang w:val="en-US"/>
        </w:rPr>
        <w:t xml:space="preserve">n per </w:t>
      </w:r>
      <w:r w:rsidR="006C43E2">
        <w:rPr>
          <w:lang w:val="en-US"/>
        </w:rPr>
        <w:t>s</w:t>
      </w:r>
      <w:r w:rsidR="001C7580" w:rsidRPr="008651C6">
        <w:rPr>
          <w:lang w:val="en-US"/>
        </w:rPr>
        <w:t>econd rate</w:t>
      </w:r>
      <w:r w:rsidR="005259B8" w:rsidRPr="008651C6">
        <w:rPr>
          <w:lang w:val="en-US"/>
        </w:rPr>
        <w:t xml:space="preserve"> as a function of the registry database</w:t>
      </w:r>
      <w:r w:rsidR="001C7580" w:rsidRPr="008651C6">
        <w:rPr>
          <w:lang w:val="en-US"/>
        </w:rPr>
        <w:t xml:space="preserve"> size</w:t>
      </w:r>
      <w:r w:rsidR="005259B8" w:rsidRPr="008651C6">
        <w:rPr>
          <w:lang w:val="en-US"/>
        </w:rPr>
        <w:t>. The description shall contain at least 10 data points ranging from an empty database to the</w:t>
      </w:r>
      <w:r w:rsidR="00507D26">
        <w:rPr>
          <w:lang w:val="en-US"/>
        </w:rPr>
        <w:t xml:space="preserve"> expected</w:t>
      </w:r>
      <w:r w:rsidR="005259B8" w:rsidRPr="008651C6">
        <w:rPr>
          <w:lang w:val="en-US"/>
        </w:rPr>
        <w:t xml:space="preserve"> size after one year.  </w:t>
      </w:r>
    </w:p>
    <w:p w14:paraId="5588176C" w14:textId="77777777" w:rsidR="00881F44" w:rsidRPr="009B3855" w:rsidRDefault="00881F44" w:rsidP="008017D2">
      <w:pPr>
        <w:pStyle w:val="HTML-frformaterad"/>
        <w:ind w:left="720"/>
        <w:rPr>
          <w:lang w:val="en-US"/>
        </w:rPr>
      </w:pPr>
    </w:p>
    <w:p w14:paraId="5588176D" w14:textId="77777777" w:rsidR="00881F44" w:rsidRPr="009B3855" w:rsidRDefault="00881F44" w:rsidP="008017D2">
      <w:pPr>
        <w:pStyle w:val="HTML-frformaterad"/>
        <w:rPr>
          <w:lang w:val="en-US"/>
        </w:rPr>
      </w:pPr>
    </w:p>
    <w:p w14:paraId="5588176E"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6F" w14:textId="77777777" w:rsidR="00881F44" w:rsidRPr="009B3855" w:rsidRDefault="00881F44" w:rsidP="008017D2">
      <w:pPr>
        <w:divId w:val="627322150"/>
        <w:rPr>
          <w:rFonts w:ascii="Courier New" w:eastAsia="Times New Roman" w:hAnsi="Courier New" w:cs="Courier New"/>
          <w:lang w:val="en-US"/>
        </w:rPr>
      </w:pPr>
    </w:p>
    <w:p w14:paraId="55881770" w14:textId="77777777"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14:paraId="55881771" w14:textId="77777777"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14:paraId="55881772" w14:textId="77777777"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14:paraId="55881773" w14:textId="77777777"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14:paraId="55881774" w14:textId="77777777" w:rsidR="00881F44" w:rsidRPr="009B3855" w:rsidRDefault="005259B8" w:rsidP="008017D2">
      <w:pPr>
        <w:divId w:val="627322150"/>
        <w:rPr>
          <w:rFonts w:ascii="Courier New" w:eastAsia="Times New Roman" w:hAnsi="Courier New" w:cs="Courier New"/>
          <w:lang w:val="en-US"/>
        </w:rPr>
      </w:pPr>
      <w:r w:rsidRPr="009B3855">
        <w:rPr>
          <w:rFonts w:ascii="Courier New" w:eastAsia="Times New Roman" w:hAnsi="Courier New" w:cs="Courier New"/>
          <w:lang w:val="en-US"/>
        </w:rPr>
        <w:br/>
      </w:r>
    </w:p>
    <w:p w14:paraId="55881775" w14:textId="77777777" w:rsidR="00881F44" w:rsidRPr="009B3855" w:rsidRDefault="00881F44" w:rsidP="008017D2">
      <w:pPr>
        <w:pStyle w:val="HTML-frformaterad"/>
        <w:rPr>
          <w:lang w:val="en-US"/>
        </w:rPr>
      </w:pPr>
    </w:p>
    <w:p w14:paraId="55881776" w14:textId="77777777" w:rsidR="00881F44" w:rsidRPr="009B3855" w:rsidRDefault="005259B8" w:rsidP="008017D2">
      <w:pPr>
        <w:pStyle w:val="HTML-frformaterad"/>
        <w:rPr>
          <w:b/>
          <w:bCs/>
          <w:lang w:val="en-US"/>
        </w:rPr>
      </w:pPr>
      <w:r w:rsidRPr="009B3855">
        <w:rPr>
          <w:b/>
          <w:bCs/>
          <w:lang w:val="en-US"/>
        </w:rPr>
        <w:t>Example table showing the load capacity:</w:t>
      </w:r>
    </w:p>
    <w:p w14:paraId="55881777" w14:textId="77777777" w:rsidR="00AF06F1" w:rsidRPr="009B3855" w:rsidRDefault="00AF06F1" w:rsidP="008017D2">
      <w:pPr>
        <w:pStyle w:val="HTML-frformaterad"/>
        <w:rPr>
          <w:lang w:val="en-US"/>
        </w:rPr>
      </w:pPr>
    </w:p>
    <w:tbl>
      <w:tblPr>
        <w:tblStyle w:val="Tabellrutnt"/>
        <w:tblW w:w="0" w:type="auto"/>
        <w:tblLook w:val="04A0" w:firstRow="1" w:lastRow="0" w:firstColumn="1" w:lastColumn="0" w:noHBand="0" w:noVBand="1"/>
      </w:tblPr>
      <w:tblGrid>
        <w:gridCol w:w="750"/>
        <w:gridCol w:w="2585"/>
        <w:gridCol w:w="1369"/>
      </w:tblGrid>
      <w:tr w:rsidR="00507D26" w:rsidRPr="009B3855" w14:paraId="5588177C" w14:textId="77777777" w:rsidTr="00507D26">
        <w:tc>
          <w:tcPr>
            <w:tcW w:w="750" w:type="dxa"/>
            <w:hideMark/>
          </w:tcPr>
          <w:p w14:paraId="55881778" w14:textId="77777777" w:rsidR="00507D26" w:rsidRPr="009B3855" w:rsidRDefault="00507D26" w:rsidP="00AF06F1">
            <w:pPr>
              <w:spacing w:before="150" w:after="150"/>
              <w:rPr>
                <w:rFonts w:ascii="Courier New" w:eastAsia="Times New Roman" w:hAnsi="Courier New" w:cs="Courier New"/>
                <w:b/>
                <w:bCs/>
                <w:lang w:val="en-US"/>
              </w:rPr>
            </w:pPr>
            <w:r w:rsidRPr="009B3855">
              <w:rPr>
                <w:rFonts w:ascii="Courier New" w:eastAsia="Times New Roman" w:hAnsi="Courier New" w:cs="Courier New"/>
                <w:b/>
                <w:bCs/>
                <w:lang w:val="en-US"/>
              </w:rPr>
              <w:t>#</w:t>
            </w:r>
          </w:p>
        </w:tc>
        <w:tc>
          <w:tcPr>
            <w:tcW w:w="2585" w:type="dxa"/>
            <w:hideMark/>
          </w:tcPr>
          <w:p w14:paraId="55881779" w14:textId="77777777" w:rsidR="0047550B" w:rsidRDefault="00507D26" w:rsidP="00243772">
            <w:pPr>
              <w:spacing w:before="150" w:after="150"/>
              <w:jc w:val="center"/>
              <w:rPr>
                <w:rFonts w:ascii="Courier New" w:eastAsia="Times New Roman" w:hAnsi="Courier New" w:cs="Courier New"/>
                <w:b/>
                <w:bCs/>
                <w:lang w:val="en-US"/>
              </w:rPr>
            </w:pPr>
            <w:r w:rsidRPr="009B3855">
              <w:rPr>
                <w:rFonts w:ascii="Courier New" w:eastAsia="Times New Roman" w:hAnsi="Courier New" w:cs="Courier New"/>
                <w:b/>
                <w:bCs/>
                <w:lang w:val="en-US"/>
              </w:rPr>
              <w:t>Number of domains</w:t>
            </w:r>
          </w:p>
        </w:tc>
        <w:tc>
          <w:tcPr>
            <w:tcW w:w="816" w:type="dxa"/>
            <w:hideMark/>
          </w:tcPr>
          <w:p w14:paraId="5588177A" w14:textId="77777777" w:rsidR="0047550B" w:rsidRDefault="0078727D" w:rsidP="00243772">
            <w:pPr>
              <w:spacing w:before="150" w:after="150"/>
              <w:jc w:val="center"/>
              <w:rPr>
                <w:rFonts w:ascii="Courier New" w:eastAsia="Times New Roman" w:hAnsi="Courier New" w:cs="Courier New"/>
                <w:b/>
                <w:bCs/>
                <w:lang w:val="en-US"/>
              </w:rPr>
            </w:pPr>
            <w:r>
              <w:rPr>
                <w:rFonts w:ascii="Courier New" w:eastAsia="Times New Roman" w:hAnsi="Courier New" w:cs="Courier New"/>
                <w:b/>
                <w:bCs/>
                <w:lang w:val="en-US"/>
              </w:rPr>
              <w:t>Expected</w:t>
            </w:r>
          </w:p>
          <w:p w14:paraId="5588177B" w14:textId="77777777" w:rsidR="0047550B" w:rsidRDefault="00507D26" w:rsidP="00243772">
            <w:pPr>
              <w:spacing w:before="150" w:after="150"/>
              <w:jc w:val="center"/>
              <w:rPr>
                <w:rFonts w:ascii="Courier New" w:eastAsia="Times New Roman" w:hAnsi="Courier New" w:cs="Courier New"/>
                <w:b/>
                <w:bCs/>
                <w:lang w:val="en-US"/>
              </w:rPr>
            </w:pPr>
            <w:r w:rsidRPr="009B3855">
              <w:rPr>
                <w:rFonts w:ascii="Courier New" w:eastAsia="Times New Roman" w:hAnsi="Courier New" w:cs="Courier New"/>
                <w:b/>
                <w:bCs/>
                <w:lang w:val="en-US"/>
              </w:rPr>
              <w:t>TPS</w:t>
            </w:r>
          </w:p>
        </w:tc>
      </w:tr>
      <w:tr w:rsidR="00507D26" w:rsidRPr="009B3855" w14:paraId="55881780" w14:textId="77777777" w:rsidTr="00507D26">
        <w:tc>
          <w:tcPr>
            <w:tcW w:w="750" w:type="dxa"/>
            <w:hideMark/>
          </w:tcPr>
          <w:p w14:paraId="5588177D"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1</w:t>
            </w:r>
          </w:p>
        </w:tc>
        <w:tc>
          <w:tcPr>
            <w:tcW w:w="2585" w:type="dxa"/>
            <w:hideMark/>
          </w:tcPr>
          <w:p w14:paraId="5588177E"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0</w:t>
            </w:r>
          </w:p>
        </w:tc>
        <w:tc>
          <w:tcPr>
            <w:tcW w:w="816" w:type="dxa"/>
            <w:hideMark/>
          </w:tcPr>
          <w:p w14:paraId="5588177F"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2000</w:t>
            </w:r>
          </w:p>
        </w:tc>
      </w:tr>
      <w:tr w:rsidR="00507D26" w:rsidRPr="009B3855" w14:paraId="55881784" w14:textId="77777777" w:rsidTr="00507D26">
        <w:tc>
          <w:tcPr>
            <w:tcW w:w="750" w:type="dxa"/>
            <w:hideMark/>
          </w:tcPr>
          <w:p w14:paraId="55881781"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2</w:t>
            </w:r>
          </w:p>
        </w:tc>
        <w:tc>
          <w:tcPr>
            <w:tcW w:w="2585" w:type="dxa"/>
            <w:hideMark/>
          </w:tcPr>
          <w:p w14:paraId="55881782"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200000</w:t>
            </w:r>
          </w:p>
        </w:tc>
        <w:tc>
          <w:tcPr>
            <w:tcW w:w="816" w:type="dxa"/>
            <w:hideMark/>
          </w:tcPr>
          <w:p w14:paraId="55881783" w14:textId="77777777" w:rsidR="0047550B" w:rsidRDefault="00507D26" w:rsidP="00243772">
            <w:pPr>
              <w:spacing w:before="150" w:after="150"/>
              <w:jc w:val="right"/>
              <w:rPr>
                <w:rFonts w:ascii="Courier New" w:eastAsia="Times New Roman" w:hAnsi="Courier New" w:cs="Courier New"/>
                <w:lang w:val="en-US"/>
              </w:rPr>
            </w:pPr>
            <w:r w:rsidRPr="00507D26">
              <w:rPr>
                <w:rFonts w:ascii="Courier New" w:eastAsia="Times New Roman" w:hAnsi="Courier New" w:cs="Courier New"/>
                <w:lang w:val="en-US"/>
              </w:rPr>
              <w:t>1900</w:t>
            </w:r>
          </w:p>
        </w:tc>
      </w:tr>
      <w:tr w:rsidR="00507D26" w:rsidRPr="009B3855" w14:paraId="55881788" w14:textId="77777777" w:rsidTr="00507D26">
        <w:tc>
          <w:tcPr>
            <w:tcW w:w="750" w:type="dxa"/>
            <w:hideMark/>
          </w:tcPr>
          <w:p w14:paraId="55881785"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3</w:t>
            </w:r>
          </w:p>
        </w:tc>
        <w:tc>
          <w:tcPr>
            <w:tcW w:w="2585" w:type="dxa"/>
            <w:hideMark/>
          </w:tcPr>
          <w:p w14:paraId="55881786"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250000</w:t>
            </w:r>
          </w:p>
        </w:tc>
        <w:tc>
          <w:tcPr>
            <w:tcW w:w="816" w:type="dxa"/>
            <w:hideMark/>
          </w:tcPr>
          <w:p w14:paraId="55881787"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1850</w:t>
            </w:r>
          </w:p>
        </w:tc>
      </w:tr>
      <w:tr w:rsidR="00507D26" w:rsidRPr="009B3855" w14:paraId="5588178C" w14:textId="77777777" w:rsidTr="00507D26">
        <w:tc>
          <w:tcPr>
            <w:tcW w:w="750" w:type="dxa"/>
            <w:hideMark/>
          </w:tcPr>
          <w:p w14:paraId="55881789"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4</w:t>
            </w:r>
          </w:p>
        </w:tc>
        <w:tc>
          <w:tcPr>
            <w:tcW w:w="2585" w:type="dxa"/>
            <w:hideMark/>
          </w:tcPr>
          <w:p w14:paraId="5588178A"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300000</w:t>
            </w:r>
          </w:p>
        </w:tc>
        <w:tc>
          <w:tcPr>
            <w:tcW w:w="816" w:type="dxa"/>
            <w:hideMark/>
          </w:tcPr>
          <w:p w14:paraId="5588178B"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1825</w:t>
            </w:r>
          </w:p>
        </w:tc>
      </w:tr>
      <w:tr w:rsidR="00507D26" w:rsidRPr="009B3855" w14:paraId="55881790" w14:textId="77777777" w:rsidTr="00507D26">
        <w:tc>
          <w:tcPr>
            <w:tcW w:w="750" w:type="dxa"/>
            <w:hideMark/>
          </w:tcPr>
          <w:p w14:paraId="5588178D"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5</w:t>
            </w:r>
          </w:p>
        </w:tc>
        <w:tc>
          <w:tcPr>
            <w:tcW w:w="2585" w:type="dxa"/>
            <w:hideMark/>
          </w:tcPr>
          <w:p w14:paraId="5588178E"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350000</w:t>
            </w:r>
          </w:p>
        </w:tc>
        <w:tc>
          <w:tcPr>
            <w:tcW w:w="816" w:type="dxa"/>
            <w:hideMark/>
          </w:tcPr>
          <w:p w14:paraId="5588178F"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1800</w:t>
            </w:r>
          </w:p>
        </w:tc>
      </w:tr>
      <w:tr w:rsidR="00507D26" w:rsidRPr="009B3855" w14:paraId="55881794" w14:textId="77777777" w:rsidTr="00507D26">
        <w:tc>
          <w:tcPr>
            <w:tcW w:w="750" w:type="dxa"/>
            <w:hideMark/>
          </w:tcPr>
          <w:p w14:paraId="55881791"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6</w:t>
            </w:r>
          </w:p>
        </w:tc>
        <w:tc>
          <w:tcPr>
            <w:tcW w:w="2585" w:type="dxa"/>
            <w:hideMark/>
          </w:tcPr>
          <w:p w14:paraId="55881792"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400000</w:t>
            </w:r>
          </w:p>
        </w:tc>
        <w:tc>
          <w:tcPr>
            <w:tcW w:w="816" w:type="dxa"/>
            <w:hideMark/>
          </w:tcPr>
          <w:p w14:paraId="55881793"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1775</w:t>
            </w:r>
          </w:p>
        </w:tc>
      </w:tr>
      <w:tr w:rsidR="00507D26" w:rsidRPr="009B3855" w14:paraId="55881798" w14:textId="77777777" w:rsidTr="00507D26">
        <w:tc>
          <w:tcPr>
            <w:tcW w:w="750" w:type="dxa"/>
            <w:hideMark/>
          </w:tcPr>
          <w:p w14:paraId="55881795"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7</w:t>
            </w:r>
          </w:p>
        </w:tc>
        <w:tc>
          <w:tcPr>
            <w:tcW w:w="2585" w:type="dxa"/>
            <w:hideMark/>
          </w:tcPr>
          <w:p w14:paraId="55881796"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500000</w:t>
            </w:r>
          </w:p>
        </w:tc>
        <w:tc>
          <w:tcPr>
            <w:tcW w:w="816" w:type="dxa"/>
            <w:hideMark/>
          </w:tcPr>
          <w:p w14:paraId="55881797"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1750</w:t>
            </w:r>
          </w:p>
        </w:tc>
      </w:tr>
      <w:tr w:rsidR="00507D26" w:rsidRPr="009B3855" w14:paraId="5588179C" w14:textId="77777777" w:rsidTr="00507D26">
        <w:tc>
          <w:tcPr>
            <w:tcW w:w="750" w:type="dxa"/>
            <w:hideMark/>
          </w:tcPr>
          <w:p w14:paraId="55881799"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lastRenderedPageBreak/>
              <w:t>8</w:t>
            </w:r>
          </w:p>
        </w:tc>
        <w:tc>
          <w:tcPr>
            <w:tcW w:w="2585" w:type="dxa"/>
            <w:hideMark/>
          </w:tcPr>
          <w:p w14:paraId="5588179A"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650000</w:t>
            </w:r>
          </w:p>
        </w:tc>
        <w:tc>
          <w:tcPr>
            <w:tcW w:w="816" w:type="dxa"/>
            <w:hideMark/>
          </w:tcPr>
          <w:p w14:paraId="5588179B"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1700</w:t>
            </w:r>
          </w:p>
        </w:tc>
      </w:tr>
      <w:tr w:rsidR="00507D26" w:rsidRPr="009B3855" w14:paraId="558817A0" w14:textId="77777777" w:rsidTr="00507D26">
        <w:tc>
          <w:tcPr>
            <w:tcW w:w="750" w:type="dxa"/>
            <w:hideMark/>
          </w:tcPr>
          <w:p w14:paraId="5588179D"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9</w:t>
            </w:r>
          </w:p>
        </w:tc>
        <w:tc>
          <w:tcPr>
            <w:tcW w:w="2585" w:type="dxa"/>
            <w:hideMark/>
          </w:tcPr>
          <w:p w14:paraId="5588179E"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800000</w:t>
            </w:r>
          </w:p>
        </w:tc>
        <w:tc>
          <w:tcPr>
            <w:tcW w:w="816" w:type="dxa"/>
            <w:hideMark/>
          </w:tcPr>
          <w:p w14:paraId="5588179F"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1625</w:t>
            </w:r>
          </w:p>
        </w:tc>
      </w:tr>
      <w:tr w:rsidR="00507D26" w:rsidRPr="009B3855" w14:paraId="558817A4" w14:textId="77777777" w:rsidTr="00507D26">
        <w:tc>
          <w:tcPr>
            <w:tcW w:w="750" w:type="dxa"/>
            <w:hideMark/>
          </w:tcPr>
          <w:p w14:paraId="558817A1" w14:textId="77777777" w:rsidR="00507D26" w:rsidRPr="009B3855" w:rsidRDefault="00507D26" w:rsidP="00AF06F1">
            <w:pPr>
              <w:spacing w:before="150" w:after="150"/>
              <w:rPr>
                <w:rFonts w:ascii="Courier New" w:eastAsia="Times New Roman" w:hAnsi="Courier New" w:cs="Courier New"/>
                <w:lang w:val="en-US"/>
              </w:rPr>
            </w:pPr>
            <w:r w:rsidRPr="009B3855">
              <w:rPr>
                <w:rFonts w:ascii="Courier New" w:eastAsia="Times New Roman" w:hAnsi="Courier New" w:cs="Courier New"/>
                <w:lang w:val="en-US"/>
              </w:rPr>
              <w:t>10</w:t>
            </w:r>
          </w:p>
        </w:tc>
        <w:tc>
          <w:tcPr>
            <w:tcW w:w="2585" w:type="dxa"/>
            <w:hideMark/>
          </w:tcPr>
          <w:p w14:paraId="558817A2"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1000000</w:t>
            </w:r>
          </w:p>
        </w:tc>
        <w:tc>
          <w:tcPr>
            <w:tcW w:w="816" w:type="dxa"/>
            <w:hideMark/>
          </w:tcPr>
          <w:p w14:paraId="558817A3" w14:textId="77777777" w:rsidR="0047550B" w:rsidRDefault="00507D26" w:rsidP="00243772">
            <w:pPr>
              <w:spacing w:before="150" w:after="150"/>
              <w:jc w:val="right"/>
              <w:rPr>
                <w:rFonts w:ascii="Courier New" w:eastAsia="Times New Roman" w:hAnsi="Courier New" w:cs="Courier New"/>
                <w:lang w:val="en-US"/>
              </w:rPr>
            </w:pPr>
            <w:r w:rsidRPr="009B3855">
              <w:rPr>
                <w:rFonts w:ascii="Courier New" w:eastAsia="Times New Roman" w:hAnsi="Courier New" w:cs="Courier New"/>
                <w:lang w:val="en-US"/>
              </w:rPr>
              <w:t>1550</w:t>
            </w:r>
          </w:p>
        </w:tc>
      </w:tr>
    </w:tbl>
    <w:p w14:paraId="558817A5" w14:textId="77777777" w:rsidR="003B6C02" w:rsidRDefault="003B6C02" w:rsidP="008017D2">
      <w:pPr>
        <w:pStyle w:val="Rubrik2"/>
        <w:rPr>
          <w:rFonts w:ascii="Helvetica" w:eastAsia="Times New Roman" w:hAnsi="Helvetica" w:cs="Helvetica"/>
          <w:lang w:val="en-US"/>
        </w:rPr>
      </w:pPr>
    </w:p>
    <w:p w14:paraId="558817A6"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3.2. Initial load</w:t>
      </w:r>
    </w:p>
    <w:p w14:paraId="558817A7" w14:textId="77777777" w:rsidR="00881F44" w:rsidRPr="009B3855" w:rsidRDefault="005259B8" w:rsidP="008017D2">
      <w:pPr>
        <w:divId w:val="36051375"/>
        <w:rPr>
          <w:rFonts w:ascii="Courier New" w:eastAsia="Times New Roman" w:hAnsi="Courier New" w:cs="Courier New"/>
          <w:lang w:val="en-US"/>
        </w:rPr>
      </w:pPr>
      <w:r w:rsidRPr="009B3855">
        <w:rPr>
          <w:rFonts w:ascii="Courier New" w:eastAsia="Times New Roman" w:hAnsi="Courier New" w:cs="Courier New"/>
          <w:lang w:val="en-US"/>
        </w:rPr>
        <w:t>AGB, chapter 5.2.3:</w:t>
      </w:r>
    </w:p>
    <w:p w14:paraId="558817A8" w14:textId="77777777" w:rsidR="00881F44" w:rsidRPr="009B3855" w:rsidRDefault="005259B8" w:rsidP="008017D2">
      <w:pPr>
        <w:divId w:val="36051375"/>
        <w:rPr>
          <w:rFonts w:ascii="Courier New" w:eastAsia="Times New Roman" w:hAnsi="Courier New" w:cs="Courier New"/>
          <w:lang w:val="en-US"/>
        </w:rPr>
      </w:pPr>
      <w:r w:rsidRPr="009B3855">
        <w:rPr>
          <w:rFonts w:ascii="Courier New" w:eastAsia="Times New Roman" w:hAnsi="Courier New" w:cs="Courier New"/>
          <w:lang w:val="en-US"/>
        </w:rPr>
        <w:t>Documentation shall also describe measures taken to</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handle load during initial registry operations, such as a</w:t>
      </w:r>
      <w:r w:rsidR="003B6C02">
        <w:rPr>
          <w:rFonts w:ascii="Courier New" w:eastAsia="Times New Roman" w:hAnsi="Courier New" w:cs="Courier New"/>
          <w:lang w:val="en-US"/>
        </w:rPr>
        <w:t xml:space="preserve"> </w:t>
      </w:r>
      <w:r w:rsidRPr="009B3855">
        <w:rPr>
          <w:rFonts w:ascii="Courier New" w:eastAsia="Times New Roman" w:hAnsi="Courier New" w:cs="Courier New"/>
          <w:lang w:val="en-US"/>
        </w:rPr>
        <w:t>land-rush period.</w:t>
      </w:r>
    </w:p>
    <w:p w14:paraId="558817A9" w14:textId="77777777" w:rsidR="00881F44" w:rsidRPr="009B3855" w:rsidRDefault="00881F44" w:rsidP="008017D2">
      <w:pPr>
        <w:pStyle w:val="HTML-frformaterad"/>
        <w:rPr>
          <w:lang w:val="en-US"/>
        </w:rPr>
      </w:pPr>
    </w:p>
    <w:p w14:paraId="558817AA" w14:textId="77777777" w:rsidR="003B6C02" w:rsidRDefault="005259B8" w:rsidP="008651C6">
      <w:pPr>
        <w:rPr>
          <w:lang w:val="en-US"/>
        </w:rPr>
      </w:pPr>
      <w:r w:rsidRPr="009B3855">
        <w:rPr>
          <w:b/>
          <w:bCs/>
          <w:lang w:val="en-US"/>
        </w:rPr>
        <w:t>Instruction:</w:t>
      </w:r>
      <w:r w:rsidRPr="009B3855">
        <w:rPr>
          <w:lang w:val="en-US"/>
        </w:rPr>
        <w:t xml:space="preserve"> Describe </w:t>
      </w:r>
      <w:r w:rsidR="001C7580">
        <w:rPr>
          <w:lang w:val="en-US"/>
        </w:rPr>
        <w:t xml:space="preserve">briefly </w:t>
      </w:r>
      <w:r w:rsidRPr="009B3855">
        <w:rPr>
          <w:lang w:val="en-US"/>
        </w:rPr>
        <w:t>how the load is handled for the initial registry operations, such as a land-rush period</w:t>
      </w:r>
      <w:r w:rsidRPr="001C7580">
        <w:rPr>
          <w:lang w:val="en-US"/>
        </w:rPr>
        <w:t>.</w:t>
      </w:r>
      <w:r w:rsidR="003B6C02" w:rsidRPr="001C7580">
        <w:rPr>
          <w:lang w:val="en-US"/>
        </w:rPr>
        <w:t xml:space="preserve"> </w:t>
      </w:r>
      <w:r w:rsidR="001C7580" w:rsidRPr="008651C6">
        <w:rPr>
          <w:lang w:val="en-US"/>
        </w:rPr>
        <w:t>A justification of the chosen solution should be provided</w:t>
      </w:r>
      <w:r w:rsidR="00A13337">
        <w:rPr>
          <w:lang w:val="en-US"/>
        </w:rPr>
        <w:t>.</w:t>
      </w:r>
    </w:p>
    <w:p w14:paraId="558817AB" w14:textId="77777777" w:rsidR="003B6C02" w:rsidRDefault="003B6C02" w:rsidP="008017D2">
      <w:pPr>
        <w:pStyle w:val="HTML-frformaterad"/>
        <w:rPr>
          <w:lang w:val="en-US"/>
        </w:rPr>
      </w:pPr>
    </w:p>
    <w:p w14:paraId="558817AC" w14:textId="77777777" w:rsidR="001C7580" w:rsidRDefault="001C7580" w:rsidP="008017D2">
      <w:pPr>
        <w:pStyle w:val="HTML-frformaterad"/>
        <w:rPr>
          <w:lang w:val="en-US"/>
        </w:rPr>
      </w:pPr>
    </w:p>
    <w:p w14:paraId="558817AD" w14:textId="77777777" w:rsidR="003B6C02" w:rsidRPr="009B3855" w:rsidRDefault="003B6C02" w:rsidP="008017D2">
      <w:pPr>
        <w:pStyle w:val="HTML-frformaterad"/>
        <w:rPr>
          <w:lang w:val="en-US"/>
        </w:rPr>
      </w:pPr>
    </w:p>
    <w:p w14:paraId="558817AE"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E34C66">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AF" w14:textId="77777777" w:rsidR="00881F44" w:rsidRPr="009B3855" w:rsidRDefault="00881F44" w:rsidP="008017D2">
      <w:pPr>
        <w:divId w:val="1355693062"/>
        <w:rPr>
          <w:rFonts w:ascii="Courier New" w:eastAsia="Times New Roman" w:hAnsi="Courier New" w:cs="Courier New"/>
          <w:lang w:val="en-US"/>
        </w:rPr>
      </w:pPr>
    </w:p>
    <w:p w14:paraId="558817B0" w14:textId="77777777"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14:paraId="558817B1" w14:textId="77777777"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14:paraId="558817B2" w14:textId="77777777"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14:paraId="558817B3" w14:textId="77777777" w:rsidR="00881F44" w:rsidRPr="009B3855" w:rsidRDefault="005259B8" w:rsidP="008017D2">
      <w:pPr>
        <w:divId w:val="1355693062"/>
        <w:rPr>
          <w:rFonts w:ascii="Courier New" w:eastAsia="Times New Roman" w:hAnsi="Courier New" w:cs="Courier New"/>
          <w:lang w:val="en-US"/>
        </w:rPr>
      </w:pPr>
      <w:r w:rsidRPr="009B3855">
        <w:rPr>
          <w:rFonts w:ascii="Courier New" w:eastAsia="Times New Roman" w:hAnsi="Courier New" w:cs="Courier New"/>
          <w:lang w:val="en-US"/>
        </w:rPr>
        <w:br/>
      </w:r>
    </w:p>
    <w:p w14:paraId="558817B4" w14:textId="77777777" w:rsidR="003B6C02" w:rsidRPr="009B3855" w:rsidRDefault="003B6C02" w:rsidP="008017D2">
      <w:pPr>
        <w:pStyle w:val="HTML-frformaterad"/>
        <w:rPr>
          <w:lang w:val="en-US"/>
        </w:rPr>
      </w:pPr>
    </w:p>
    <w:p w14:paraId="558817B5" w14:textId="77777777" w:rsidR="00CD4A24" w:rsidRPr="009B3855" w:rsidRDefault="00CD4A24" w:rsidP="00CD4A24">
      <w:pPr>
        <w:pStyle w:val="Rubrik2"/>
        <w:rPr>
          <w:rFonts w:ascii="Helvetica" w:eastAsia="Times New Roman" w:hAnsi="Helvetica" w:cs="Helvetica"/>
          <w:lang w:val="en-US"/>
        </w:rPr>
      </w:pPr>
      <w:r w:rsidRPr="009B3855">
        <w:rPr>
          <w:rFonts w:ascii="Helvetica" w:eastAsia="Times New Roman" w:hAnsi="Helvetica" w:cs="Helvetica"/>
          <w:lang w:val="en-US"/>
        </w:rPr>
        <w:t>3.3. EPP Extensions</w:t>
      </w:r>
    </w:p>
    <w:p w14:paraId="558817B6" w14:textId="77777777" w:rsidR="00CD4A24" w:rsidRPr="002B49A6" w:rsidRDefault="00CD4A24" w:rsidP="00CD4A24">
      <w:pPr>
        <w:rPr>
          <w:lang w:val="en-US"/>
        </w:rPr>
      </w:pPr>
      <w:r w:rsidRPr="002B49A6">
        <w:rPr>
          <w:b/>
          <w:lang w:val="en-US"/>
        </w:rPr>
        <w:t>Instruction</w:t>
      </w:r>
      <w:r w:rsidRPr="002B49A6">
        <w:rPr>
          <w:lang w:val="en-US"/>
        </w:rPr>
        <w:t xml:space="preserve">: </w:t>
      </w:r>
    </w:p>
    <w:p w14:paraId="558817B7" w14:textId="77777777" w:rsidR="00CD4A24" w:rsidRPr="002B49A6" w:rsidRDefault="00CD4A24" w:rsidP="00D83AE1">
      <w:pPr>
        <w:pStyle w:val="Liststycke"/>
        <w:numPr>
          <w:ilvl w:val="0"/>
          <w:numId w:val="11"/>
        </w:numPr>
        <w:rPr>
          <w:lang w:val="en-US"/>
        </w:rPr>
      </w:pPr>
      <w:r w:rsidRPr="002B49A6">
        <w:rPr>
          <w:lang w:val="en-US"/>
        </w:rPr>
        <w:t xml:space="preserve">Describe briefly </w:t>
      </w:r>
      <w:r w:rsidR="00D83AE1" w:rsidRPr="002B49A6">
        <w:rPr>
          <w:lang w:val="en-US"/>
        </w:rPr>
        <w:t>how all</w:t>
      </w:r>
      <w:r w:rsidRPr="002B49A6">
        <w:rPr>
          <w:lang w:val="en-US"/>
        </w:rPr>
        <w:t xml:space="preserve"> provided EPP extensions</w:t>
      </w:r>
      <w:r w:rsidR="00D83AE1" w:rsidRPr="002B49A6">
        <w:rPr>
          <w:lang w:val="en-US"/>
        </w:rPr>
        <w:t xml:space="preserve"> </w:t>
      </w:r>
      <w:r w:rsidR="00EF3994" w:rsidRPr="002B49A6">
        <w:rPr>
          <w:lang w:val="en-US"/>
        </w:rPr>
        <w:t>are documented in accordance</w:t>
      </w:r>
      <w:r w:rsidR="00D83AE1" w:rsidRPr="002B49A6">
        <w:rPr>
          <w:lang w:val="en-US"/>
        </w:rPr>
        <w:t xml:space="preserve"> with RFC 3735</w:t>
      </w:r>
      <w:r w:rsidRPr="002B49A6">
        <w:rPr>
          <w:lang w:val="en-US"/>
        </w:rPr>
        <w:t>.</w:t>
      </w:r>
    </w:p>
    <w:p w14:paraId="558817B8" w14:textId="77777777" w:rsidR="00CD4A24" w:rsidRPr="00D52C5F" w:rsidRDefault="00CD4A24" w:rsidP="00CD4A24">
      <w:pPr>
        <w:rPr>
          <w:highlight w:val="yellow"/>
          <w:lang w:val="en-US"/>
        </w:rPr>
      </w:pPr>
    </w:p>
    <w:p w14:paraId="558817B9" w14:textId="77777777" w:rsidR="00CD4A24" w:rsidRDefault="00CD4A24" w:rsidP="00CD4A24">
      <w:pPr>
        <w:rPr>
          <w:lang w:val="en-US"/>
        </w:rPr>
      </w:pPr>
    </w:p>
    <w:p w14:paraId="558817BA" w14:textId="77777777" w:rsidR="00CD4A24" w:rsidRPr="009B3855" w:rsidRDefault="00CD4A24" w:rsidP="00CD4A24">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r>
        <w:rPr>
          <w:rFonts w:ascii="Helvetica" w:eastAsia="Times New Roman" w:hAnsi="Helvetica" w:cs="Helvetica"/>
          <w:lang w:val="en-US"/>
        </w:rPr>
        <w:br/>
      </w:r>
    </w:p>
    <w:p w14:paraId="558817BB" w14:textId="77777777"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p>
    <w:p w14:paraId="558817BC" w14:textId="77777777"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7BD" w14:textId="77777777"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7BE" w14:textId="77777777"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lastRenderedPageBreak/>
        <w:br/>
      </w:r>
    </w:p>
    <w:p w14:paraId="558817BF" w14:textId="77777777" w:rsidR="00CD4A24" w:rsidRPr="009B3855"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7C0" w14:textId="77777777" w:rsidR="00CD4A24" w:rsidRPr="00CD4A24" w:rsidRDefault="00CD4A24" w:rsidP="00CD4A24">
      <w:pPr>
        <w:pBdr>
          <w:left w:val="single" w:sz="18" w:space="4" w:color="D9D9D9" w:themeColor="background1" w:themeShade="D9"/>
        </w:pBdr>
        <w:rPr>
          <w:rFonts w:ascii="Courier New" w:eastAsia="Times New Roman" w:hAnsi="Courier New" w:cs="Courier New"/>
          <w:lang w:val="en-US"/>
        </w:rPr>
      </w:pPr>
      <w:r w:rsidRPr="009B3855">
        <w:rPr>
          <w:rFonts w:ascii="Courier New" w:eastAsia="Times New Roman" w:hAnsi="Courier New" w:cs="Courier New"/>
          <w:lang w:val="en-US"/>
        </w:rPr>
        <w:br/>
      </w:r>
    </w:p>
    <w:p w14:paraId="558817C1" w14:textId="77777777" w:rsidR="00881F44" w:rsidRPr="009B3855" w:rsidRDefault="00CD4A24" w:rsidP="008017D2">
      <w:pPr>
        <w:pStyle w:val="Rubrik2"/>
        <w:rPr>
          <w:rFonts w:ascii="Helvetica" w:eastAsia="Times New Roman" w:hAnsi="Helvetica" w:cs="Helvetica"/>
          <w:lang w:val="en-US"/>
        </w:rPr>
      </w:pPr>
      <w:r>
        <w:rPr>
          <w:rFonts w:ascii="Helvetica" w:eastAsia="Times New Roman" w:hAnsi="Helvetica" w:cs="Helvetica"/>
          <w:lang w:val="en-US"/>
        </w:rPr>
        <w:br/>
      </w:r>
      <w:r w:rsidR="005259B8" w:rsidRPr="009B3855">
        <w:rPr>
          <w:rFonts w:ascii="Helvetica" w:eastAsia="Times New Roman" w:hAnsi="Helvetica" w:cs="Helvetica"/>
          <w:lang w:val="en-US"/>
        </w:rPr>
        <w:t>3.</w:t>
      </w:r>
      <w:r w:rsidR="008D57E6">
        <w:rPr>
          <w:rFonts w:ascii="Helvetica" w:eastAsia="Times New Roman" w:hAnsi="Helvetica" w:cs="Helvetica"/>
          <w:lang w:val="en-US"/>
        </w:rPr>
        <w:t>4</w:t>
      </w:r>
      <w:r w:rsidR="005259B8" w:rsidRPr="009B3855">
        <w:rPr>
          <w:rFonts w:ascii="Helvetica" w:eastAsia="Times New Roman" w:hAnsi="Helvetica" w:cs="Helvetica"/>
          <w:lang w:val="en-US"/>
        </w:rPr>
        <w:t>. SLA, EPP</w:t>
      </w:r>
    </w:p>
    <w:p w14:paraId="558817C2" w14:textId="77777777" w:rsidR="00881F44" w:rsidRPr="009B3855" w:rsidRDefault="005259B8" w:rsidP="008017D2">
      <w:pPr>
        <w:divId w:val="1379742574"/>
        <w:rPr>
          <w:rFonts w:ascii="Courier New" w:eastAsia="Times New Roman" w:hAnsi="Courier New" w:cs="Courier New"/>
          <w:lang w:val="en-US"/>
        </w:rPr>
      </w:pPr>
      <w:r w:rsidRPr="009B3855">
        <w:rPr>
          <w:rFonts w:ascii="Courier New" w:eastAsia="Times New Roman" w:hAnsi="Courier New" w:cs="Courier New"/>
          <w:lang w:val="en-US"/>
        </w:rPr>
        <w:t>AGB, chapter 5.2.3:</w:t>
      </w:r>
    </w:p>
    <w:p w14:paraId="558817C3" w14:textId="77777777" w:rsidR="00881F44" w:rsidRPr="009B3855" w:rsidRDefault="005259B8" w:rsidP="008017D2">
      <w:pPr>
        <w:divId w:val="1379742574"/>
        <w:rPr>
          <w:rFonts w:ascii="Courier New" w:eastAsia="Times New Roman" w:hAnsi="Courier New" w:cs="Courier New"/>
          <w:lang w:val="en-US"/>
        </w:rPr>
      </w:pPr>
      <w:r w:rsidRPr="009B3855">
        <w:rPr>
          <w:rFonts w:ascii="Courier New" w:eastAsia="Times New Roman" w:hAnsi="Courier New" w:cs="Courier New"/>
          <w:lang w:val="en-US"/>
        </w:rPr>
        <w:t>System performance -- The registry system must scale to</w:t>
      </w:r>
      <w:r w:rsidR="00976740">
        <w:rPr>
          <w:rFonts w:ascii="Courier New" w:eastAsia="Times New Roman" w:hAnsi="Courier New" w:cs="Courier New"/>
          <w:lang w:val="en-US"/>
        </w:rPr>
        <w:t xml:space="preserve"> </w:t>
      </w:r>
      <w:r w:rsidRPr="009B3855">
        <w:rPr>
          <w:rFonts w:ascii="Courier New" w:eastAsia="Times New Roman" w:hAnsi="Courier New" w:cs="Courier New"/>
          <w:lang w:val="en-US"/>
        </w:rPr>
        <w:t>meet the performance requirements described in</w:t>
      </w:r>
      <w:r w:rsidR="00976740">
        <w:rPr>
          <w:rFonts w:ascii="Courier New" w:eastAsia="Times New Roman" w:hAnsi="Courier New" w:cs="Courier New"/>
          <w:lang w:val="en-US"/>
        </w:rPr>
        <w:t xml:space="preserve"> </w:t>
      </w:r>
      <w:r w:rsidRPr="009B3855">
        <w:rPr>
          <w:rFonts w:ascii="Courier New" w:eastAsia="Times New Roman" w:hAnsi="Courier New" w:cs="Courier New"/>
          <w:lang w:val="en-US"/>
        </w:rPr>
        <w:t>specification 10 of the registry agreement.</w:t>
      </w:r>
    </w:p>
    <w:p w14:paraId="558817C4" w14:textId="77777777" w:rsidR="00881F44" w:rsidRPr="009B3855" w:rsidRDefault="00881F44" w:rsidP="008017D2">
      <w:pPr>
        <w:pStyle w:val="HTML-frformaterad"/>
        <w:rPr>
          <w:lang w:val="en-US"/>
        </w:rPr>
      </w:pPr>
    </w:p>
    <w:p w14:paraId="558817C5" w14:textId="77777777" w:rsidR="008867E2" w:rsidRDefault="008867E2" w:rsidP="008867E2">
      <w:pPr>
        <w:rPr>
          <w:lang w:val="en-US"/>
        </w:rPr>
      </w:pPr>
      <w:r w:rsidRPr="00707D2C">
        <w:rPr>
          <w:b/>
          <w:lang w:val="en-US"/>
        </w:rPr>
        <w:t>Instruction</w:t>
      </w:r>
      <w:r w:rsidRPr="009B3855">
        <w:rPr>
          <w:lang w:val="en-US"/>
        </w:rPr>
        <w:t xml:space="preserve">: </w:t>
      </w:r>
    </w:p>
    <w:p w14:paraId="558817C6" w14:textId="77777777" w:rsidR="008867E2" w:rsidRDefault="008867E2" w:rsidP="008867E2">
      <w:pPr>
        <w:rPr>
          <w:lang w:val="en-US"/>
        </w:rPr>
      </w:pPr>
      <w:r>
        <w:rPr>
          <w:lang w:val="en-US"/>
        </w:rPr>
        <w:t>P</w:t>
      </w:r>
      <w:r w:rsidRPr="009B3855">
        <w:rPr>
          <w:lang w:val="en-US"/>
        </w:rPr>
        <w:t xml:space="preserve">rovide a table describing the adherence to the SLA Service Level </w:t>
      </w:r>
      <w:r w:rsidRPr="00E35849">
        <w:rPr>
          <w:lang w:val="en-US"/>
        </w:rPr>
        <w:t>Requirements as gi</w:t>
      </w:r>
      <w:r>
        <w:rPr>
          <w:lang w:val="en-US"/>
        </w:rPr>
        <w:t>ven in Specification 10 of the Registry A</w:t>
      </w:r>
      <w:r w:rsidRPr="00E35849">
        <w:rPr>
          <w:lang w:val="en-US"/>
        </w:rPr>
        <w:t>greement.</w:t>
      </w:r>
    </w:p>
    <w:p w14:paraId="558817C7" w14:textId="77777777" w:rsidR="00881F44" w:rsidRDefault="00881F44" w:rsidP="008017D2">
      <w:pPr>
        <w:pStyle w:val="HTML-frformaterad"/>
        <w:rPr>
          <w:lang w:val="en-US"/>
        </w:rPr>
      </w:pPr>
    </w:p>
    <w:p w14:paraId="558817C8" w14:textId="77777777" w:rsidR="00976740" w:rsidRPr="009B3855" w:rsidRDefault="00976740" w:rsidP="008017D2">
      <w:pPr>
        <w:pStyle w:val="HTML-frformaterad"/>
        <w:rPr>
          <w:lang w:val="en-US"/>
        </w:rPr>
      </w:pPr>
    </w:p>
    <w:p w14:paraId="558817C9" w14:textId="77777777" w:rsidR="00881F44" w:rsidRPr="009B3855" w:rsidRDefault="005259B8" w:rsidP="008017D2">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sidR="0042481E">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p>
    <w:p w14:paraId="558817CA" w14:textId="77777777" w:rsidR="00881F44" w:rsidRPr="009B3855" w:rsidRDefault="00881F44" w:rsidP="008017D2">
      <w:pPr>
        <w:divId w:val="326791644"/>
        <w:rPr>
          <w:rFonts w:ascii="Courier New" w:eastAsia="Times New Roman" w:hAnsi="Courier New" w:cs="Courier New"/>
          <w:lang w:val="en-US"/>
        </w:rPr>
      </w:pPr>
    </w:p>
    <w:p w14:paraId="558817CB" w14:textId="77777777"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14:paraId="558817CC" w14:textId="77777777"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14:paraId="558817CD" w14:textId="77777777"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14:paraId="558817CE" w14:textId="77777777"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14:paraId="558817CF" w14:textId="77777777" w:rsidR="00881F44" w:rsidRPr="009B3855" w:rsidRDefault="005259B8" w:rsidP="008017D2">
      <w:pPr>
        <w:divId w:val="326791644"/>
        <w:rPr>
          <w:rFonts w:ascii="Courier New" w:eastAsia="Times New Roman" w:hAnsi="Courier New" w:cs="Courier New"/>
          <w:lang w:val="en-US"/>
        </w:rPr>
      </w:pPr>
      <w:r w:rsidRPr="009B3855">
        <w:rPr>
          <w:rFonts w:ascii="Courier New" w:eastAsia="Times New Roman" w:hAnsi="Courier New" w:cs="Courier New"/>
          <w:lang w:val="en-US"/>
        </w:rPr>
        <w:br/>
      </w:r>
    </w:p>
    <w:p w14:paraId="558817D0" w14:textId="77777777" w:rsidR="00881F44" w:rsidRPr="009B3855" w:rsidRDefault="00881F44" w:rsidP="008017D2">
      <w:pPr>
        <w:pStyle w:val="HTML-frformaterad"/>
        <w:rPr>
          <w:lang w:val="en-US"/>
        </w:rPr>
      </w:pPr>
    </w:p>
    <w:p w14:paraId="558817D1" w14:textId="77777777" w:rsidR="00881F44" w:rsidRPr="009B3855" w:rsidRDefault="005259B8" w:rsidP="008017D2">
      <w:pPr>
        <w:pStyle w:val="HTML-frformaterad"/>
        <w:rPr>
          <w:b/>
          <w:bCs/>
          <w:lang w:val="en-US"/>
        </w:rPr>
      </w:pPr>
      <w:r w:rsidRPr="009B3855">
        <w:rPr>
          <w:b/>
          <w:bCs/>
          <w:lang w:val="en-US"/>
        </w:rPr>
        <w:t>Example table showing adherence to the SLA:</w:t>
      </w:r>
    </w:p>
    <w:p w14:paraId="558817D2" w14:textId="77777777" w:rsidR="00AF06F1" w:rsidRPr="009B3855" w:rsidRDefault="00AF06F1" w:rsidP="008017D2">
      <w:pPr>
        <w:pStyle w:val="HTML-frformaterad"/>
        <w:rPr>
          <w:lang w:val="en-US"/>
        </w:rPr>
      </w:pPr>
    </w:p>
    <w:tbl>
      <w:tblPr>
        <w:tblStyle w:val="Tabellrutnt"/>
        <w:tblW w:w="0" w:type="auto"/>
        <w:tblLook w:val="04A0" w:firstRow="1" w:lastRow="0" w:firstColumn="1" w:lastColumn="0" w:noHBand="0" w:noVBand="1"/>
      </w:tblPr>
      <w:tblGrid>
        <w:gridCol w:w="3782"/>
        <w:gridCol w:w="3850"/>
      </w:tblGrid>
      <w:tr w:rsidR="00881F44" w:rsidRPr="008017D2" w14:paraId="558817D5" w14:textId="77777777" w:rsidTr="008017D2">
        <w:tc>
          <w:tcPr>
            <w:tcW w:w="3782" w:type="dxa"/>
            <w:hideMark/>
          </w:tcPr>
          <w:p w14:paraId="558817D3" w14:textId="77777777"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Parameter</w:t>
            </w:r>
          </w:p>
        </w:tc>
        <w:tc>
          <w:tcPr>
            <w:tcW w:w="3850" w:type="dxa"/>
            <w:hideMark/>
          </w:tcPr>
          <w:p w14:paraId="558817D4" w14:textId="77777777" w:rsidR="00881F44" w:rsidRPr="008017D2" w:rsidRDefault="005259B8" w:rsidP="00AF06F1">
            <w:pPr>
              <w:spacing w:before="150" w:after="150"/>
              <w:rPr>
                <w:rFonts w:ascii="Courier New" w:eastAsia="Times New Roman" w:hAnsi="Courier New" w:cs="Courier New"/>
                <w:b/>
                <w:bCs/>
                <w:sz w:val="20"/>
                <w:szCs w:val="20"/>
                <w:lang w:val="en-US"/>
              </w:rPr>
            </w:pPr>
            <w:r w:rsidRPr="008017D2">
              <w:rPr>
                <w:rFonts w:ascii="Courier New" w:eastAsia="Times New Roman" w:hAnsi="Courier New" w:cs="Courier New"/>
                <w:b/>
                <w:bCs/>
                <w:sz w:val="20"/>
                <w:szCs w:val="20"/>
                <w:lang w:val="en-US"/>
              </w:rPr>
              <w:t>Self-certification (monthly basis)</w:t>
            </w:r>
          </w:p>
        </w:tc>
      </w:tr>
      <w:tr w:rsidR="00881F44" w:rsidRPr="008017D2" w14:paraId="558817D8" w14:textId="77777777" w:rsidTr="008017D2">
        <w:tc>
          <w:tcPr>
            <w:tcW w:w="3782" w:type="dxa"/>
            <w:hideMark/>
          </w:tcPr>
          <w:p w14:paraId="558817D6"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service availability</w:t>
            </w:r>
          </w:p>
        </w:tc>
        <w:tc>
          <w:tcPr>
            <w:tcW w:w="3850" w:type="dxa"/>
            <w:hideMark/>
          </w:tcPr>
          <w:p w14:paraId="558817D7"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____ min downtime</w:t>
            </w:r>
          </w:p>
        </w:tc>
      </w:tr>
      <w:tr w:rsidR="00881F44" w:rsidRPr="00473F47" w14:paraId="558817DB" w14:textId="77777777" w:rsidTr="008017D2">
        <w:tc>
          <w:tcPr>
            <w:tcW w:w="3782" w:type="dxa"/>
            <w:hideMark/>
          </w:tcPr>
          <w:p w14:paraId="558817D9"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session-command RTT</w:t>
            </w:r>
          </w:p>
        </w:tc>
        <w:tc>
          <w:tcPr>
            <w:tcW w:w="3850" w:type="dxa"/>
            <w:hideMark/>
          </w:tcPr>
          <w:p w14:paraId="558817DA"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90% of the commands</w:t>
            </w:r>
          </w:p>
        </w:tc>
      </w:tr>
      <w:tr w:rsidR="00881F44" w:rsidRPr="00473F47" w14:paraId="558817DE" w14:textId="77777777" w:rsidTr="008017D2">
        <w:tc>
          <w:tcPr>
            <w:tcW w:w="3782" w:type="dxa"/>
            <w:hideMark/>
          </w:tcPr>
          <w:p w14:paraId="558817DC"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query-command RTT</w:t>
            </w:r>
          </w:p>
        </w:tc>
        <w:tc>
          <w:tcPr>
            <w:tcW w:w="3850" w:type="dxa"/>
            <w:hideMark/>
          </w:tcPr>
          <w:p w14:paraId="558817DD"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90% of the commands</w:t>
            </w:r>
          </w:p>
        </w:tc>
      </w:tr>
      <w:tr w:rsidR="00881F44" w:rsidRPr="00473F47" w14:paraId="558817E1" w14:textId="77777777" w:rsidTr="008017D2">
        <w:tc>
          <w:tcPr>
            <w:tcW w:w="3782" w:type="dxa"/>
            <w:hideMark/>
          </w:tcPr>
          <w:p w14:paraId="558817DF"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EPP transform-command RTT</w:t>
            </w:r>
          </w:p>
        </w:tc>
        <w:tc>
          <w:tcPr>
            <w:tcW w:w="3850" w:type="dxa"/>
            <w:hideMark/>
          </w:tcPr>
          <w:p w14:paraId="558817E0" w14:textId="77777777" w:rsidR="00881F44" w:rsidRPr="008017D2" w:rsidRDefault="005259B8" w:rsidP="00AF06F1">
            <w:pPr>
              <w:spacing w:before="150" w:after="150"/>
              <w:rPr>
                <w:rFonts w:ascii="Courier New" w:eastAsia="Times New Roman" w:hAnsi="Courier New" w:cs="Courier New"/>
                <w:sz w:val="20"/>
                <w:szCs w:val="20"/>
                <w:lang w:val="en-US"/>
              </w:rPr>
            </w:pPr>
            <w:r w:rsidRPr="008017D2">
              <w:rPr>
                <w:rFonts w:ascii="Courier New" w:eastAsia="Times New Roman" w:hAnsi="Courier New" w:cs="Courier New"/>
                <w:sz w:val="20"/>
                <w:szCs w:val="20"/>
                <w:lang w:val="en-US"/>
              </w:rPr>
              <w:t>≤ ____ ms, for at least 90% of the commands</w:t>
            </w:r>
          </w:p>
        </w:tc>
      </w:tr>
    </w:tbl>
    <w:p w14:paraId="558817E2" w14:textId="77777777" w:rsidR="00976740" w:rsidRPr="009B3855" w:rsidRDefault="00976740" w:rsidP="008017D2">
      <w:pPr>
        <w:spacing w:after="240"/>
        <w:rPr>
          <w:rFonts w:ascii="Helvetica" w:eastAsia="Times New Roman" w:hAnsi="Helvetica" w:cs="Helvetica"/>
          <w:lang w:val="en-US"/>
        </w:rPr>
      </w:pPr>
    </w:p>
    <w:p w14:paraId="558817E3" w14:textId="77777777" w:rsidR="00881F44" w:rsidRPr="009B3855" w:rsidRDefault="005259B8" w:rsidP="008017D2">
      <w:pPr>
        <w:pStyle w:val="Rubrik2"/>
        <w:rPr>
          <w:rFonts w:ascii="Helvetica" w:eastAsia="Times New Roman" w:hAnsi="Helvetica" w:cs="Helvetica"/>
          <w:lang w:val="en-US"/>
        </w:rPr>
      </w:pPr>
      <w:r w:rsidRPr="009B3855">
        <w:rPr>
          <w:rFonts w:ascii="Helvetica" w:eastAsia="Times New Roman" w:hAnsi="Helvetica" w:cs="Helvetica"/>
          <w:lang w:val="en-US"/>
        </w:rPr>
        <w:t>4. Escrow Agreement</w:t>
      </w:r>
    </w:p>
    <w:p w14:paraId="558817E4" w14:textId="77777777" w:rsidR="00881F44" w:rsidRPr="009B3855" w:rsidRDefault="00881F44" w:rsidP="008017D2">
      <w:pPr>
        <w:pStyle w:val="HTML-frformaterad"/>
        <w:rPr>
          <w:lang w:val="en-US"/>
        </w:rPr>
      </w:pPr>
    </w:p>
    <w:p w14:paraId="558817E5" w14:textId="77777777" w:rsidR="00881F44" w:rsidRPr="002D08C8" w:rsidRDefault="005259B8" w:rsidP="008017D2">
      <w:pPr>
        <w:pStyle w:val="HTML-frformaterad"/>
        <w:rPr>
          <w:sz w:val="24"/>
          <w:szCs w:val="24"/>
          <w:lang w:val="en-US"/>
        </w:rPr>
      </w:pPr>
      <w:r w:rsidRPr="002D08C8">
        <w:rPr>
          <w:sz w:val="24"/>
          <w:szCs w:val="24"/>
          <w:lang w:val="en-US"/>
        </w:rPr>
        <w:t>The Data Escrow Agreement forms part of the Registry Agreement stated in Module 5 of the AGB.</w:t>
      </w:r>
    </w:p>
    <w:p w14:paraId="558817E6" w14:textId="77777777" w:rsidR="00881F44" w:rsidRPr="009B3855" w:rsidRDefault="00881F44" w:rsidP="008017D2">
      <w:pPr>
        <w:pStyle w:val="HTML-frformaterad"/>
        <w:rPr>
          <w:lang w:val="en-US"/>
        </w:rPr>
      </w:pPr>
    </w:p>
    <w:p w14:paraId="558817E7" w14:textId="77777777" w:rsidR="00881F44" w:rsidRPr="002D08C8" w:rsidRDefault="005259B8" w:rsidP="008017D2">
      <w:pPr>
        <w:pStyle w:val="HTML-frformaterad"/>
        <w:divId w:val="2116512045"/>
        <w:rPr>
          <w:sz w:val="24"/>
          <w:szCs w:val="24"/>
          <w:lang w:val="en-US"/>
        </w:rPr>
      </w:pPr>
      <w:r w:rsidRPr="002D08C8">
        <w:rPr>
          <w:sz w:val="24"/>
          <w:szCs w:val="24"/>
          <w:lang w:val="en-US"/>
        </w:rPr>
        <w:t>AGB, chapter 5.1, Registry Agreement:</w:t>
      </w:r>
    </w:p>
    <w:p w14:paraId="558817E8" w14:textId="77777777" w:rsidR="00881F44" w:rsidRPr="002D08C8" w:rsidRDefault="005259B8" w:rsidP="008017D2">
      <w:pPr>
        <w:pStyle w:val="HTML-frformaterad"/>
        <w:divId w:val="2116512045"/>
        <w:rPr>
          <w:sz w:val="24"/>
          <w:szCs w:val="24"/>
          <w:lang w:val="en-US"/>
        </w:rPr>
      </w:pPr>
      <w:r w:rsidRPr="002D08C8">
        <w:rPr>
          <w:sz w:val="24"/>
          <w:szCs w:val="24"/>
          <w:lang w:val="en-US"/>
        </w:rPr>
        <w:t>The Registry Agreement can be reviewed in the</w:t>
      </w:r>
      <w:r w:rsidR="00976740" w:rsidRPr="002D08C8">
        <w:rPr>
          <w:sz w:val="24"/>
          <w:szCs w:val="24"/>
          <w:lang w:val="en-US"/>
        </w:rPr>
        <w:t xml:space="preserve"> </w:t>
      </w:r>
      <w:r w:rsidRPr="002D08C8">
        <w:rPr>
          <w:sz w:val="24"/>
          <w:szCs w:val="24"/>
          <w:lang w:val="en-US"/>
        </w:rPr>
        <w:t>attachment to this module.</w:t>
      </w:r>
    </w:p>
    <w:p w14:paraId="558817E9" w14:textId="77777777" w:rsidR="00881F44" w:rsidRPr="002D08C8" w:rsidRDefault="005259B8" w:rsidP="008017D2">
      <w:pPr>
        <w:pStyle w:val="HTML-frformaterad"/>
        <w:divId w:val="2116512045"/>
        <w:rPr>
          <w:sz w:val="24"/>
          <w:szCs w:val="24"/>
          <w:lang w:val="en-US"/>
        </w:rPr>
      </w:pPr>
      <w:r w:rsidRPr="002D08C8">
        <w:rPr>
          <w:sz w:val="24"/>
          <w:szCs w:val="24"/>
          <w:lang w:val="en-US"/>
        </w:rPr>
        <w:t>... All successful applicants are expected to enter into the</w:t>
      </w:r>
      <w:r w:rsidR="00976740" w:rsidRPr="002D08C8">
        <w:rPr>
          <w:sz w:val="24"/>
          <w:szCs w:val="24"/>
          <w:lang w:val="en-US"/>
        </w:rPr>
        <w:t xml:space="preserve"> </w:t>
      </w:r>
      <w:r w:rsidRPr="002D08C8">
        <w:rPr>
          <w:sz w:val="24"/>
          <w:szCs w:val="24"/>
          <w:lang w:val="en-US"/>
        </w:rPr>
        <w:t>agreement substantially as written.</w:t>
      </w:r>
    </w:p>
    <w:p w14:paraId="558817EA" w14:textId="77777777" w:rsidR="00881F44" w:rsidRPr="009B3855" w:rsidRDefault="00881F44" w:rsidP="008017D2">
      <w:pPr>
        <w:pStyle w:val="HTML-frformaterad"/>
        <w:rPr>
          <w:lang w:val="en-US"/>
        </w:rPr>
      </w:pPr>
    </w:p>
    <w:p w14:paraId="558817EB" w14:textId="77777777" w:rsidR="00881F44" w:rsidRPr="009B3855" w:rsidRDefault="00881F44" w:rsidP="008017D2">
      <w:pPr>
        <w:pStyle w:val="HTML-frformaterad"/>
        <w:rPr>
          <w:lang w:val="en-US"/>
        </w:rPr>
      </w:pPr>
    </w:p>
    <w:p w14:paraId="558817EC" w14:textId="77777777" w:rsidR="00881F44" w:rsidRPr="002D08C8" w:rsidRDefault="005259B8" w:rsidP="008017D2">
      <w:pPr>
        <w:pStyle w:val="HTML-frformaterad"/>
        <w:divId w:val="383255731"/>
        <w:rPr>
          <w:sz w:val="24"/>
          <w:szCs w:val="24"/>
          <w:lang w:val="en-US"/>
        </w:rPr>
      </w:pPr>
      <w:r w:rsidRPr="002D08C8">
        <w:rPr>
          <w:sz w:val="24"/>
          <w:szCs w:val="24"/>
          <w:lang w:val="en-US"/>
        </w:rPr>
        <w:t>AGB, chapter 5.2.1, Testing Procedures:</w:t>
      </w:r>
    </w:p>
    <w:p w14:paraId="558817ED" w14:textId="77777777" w:rsidR="00881F44" w:rsidRPr="002D08C8" w:rsidRDefault="005259B8" w:rsidP="008017D2">
      <w:pPr>
        <w:pStyle w:val="HTML-frformaterad"/>
        <w:divId w:val="383255731"/>
        <w:rPr>
          <w:sz w:val="24"/>
          <w:szCs w:val="24"/>
          <w:lang w:val="en-US"/>
        </w:rPr>
      </w:pPr>
      <w:r w:rsidRPr="002D08C8">
        <w:rPr>
          <w:sz w:val="24"/>
          <w:szCs w:val="24"/>
          <w:lang w:val="en-US"/>
        </w:rPr>
        <w:t>The applicant [shall submit] all of the following information:</w:t>
      </w:r>
    </w:p>
    <w:p w14:paraId="558817EE" w14:textId="77777777" w:rsidR="00881F44" w:rsidRPr="002D08C8" w:rsidRDefault="005259B8" w:rsidP="008017D2">
      <w:pPr>
        <w:pStyle w:val="HTML-frformaterad"/>
        <w:divId w:val="383255731"/>
        <w:rPr>
          <w:sz w:val="24"/>
          <w:szCs w:val="24"/>
          <w:lang w:val="en-US"/>
        </w:rPr>
      </w:pPr>
      <w:r w:rsidRPr="002D08C8">
        <w:rPr>
          <w:sz w:val="24"/>
          <w:szCs w:val="24"/>
          <w:lang w:val="en-US"/>
        </w:rPr>
        <w:t>... The executed agreement between the selected</w:t>
      </w:r>
      <w:r w:rsidR="002D5838" w:rsidRPr="002D08C8">
        <w:rPr>
          <w:sz w:val="24"/>
          <w:szCs w:val="24"/>
          <w:lang w:val="en-US"/>
        </w:rPr>
        <w:t xml:space="preserve"> </w:t>
      </w:r>
      <w:r w:rsidRPr="002D08C8">
        <w:rPr>
          <w:sz w:val="24"/>
          <w:szCs w:val="24"/>
          <w:lang w:val="en-US"/>
        </w:rPr>
        <w:t>escrow agent and the applicant</w:t>
      </w:r>
      <w:r w:rsidR="0042481E" w:rsidRPr="002D08C8">
        <w:rPr>
          <w:sz w:val="24"/>
          <w:szCs w:val="24"/>
          <w:lang w:val="en-US"/>
        </w:rPr>
        <w:t>.</w:t>
      </w:r>
    </w:p>
    <w:p w14:paraId="558817EF" w14:textId="77777777" w:rsidR="00881F44" w:rsidRPr="009B3855" w:rsidRDefault="00881F44" w:rsidP="008017D2">
      <w:pPr>
        <w:pStyle w:val="HTML-frformaterad"/>
        <w:rPr>
          <w:lang w:val="en-US"/>
        </w:rPr>
      </w:pPr>
    </w:p>
    <w:p w14:paraId="558817F0" w14:textId="77777777" w:rsidR="00881F44" w:rsidRPr="009B3855" w:rsidRDefault="00881F44" w:rsidP="008017D2">
      <w:pPr>
        <w:pStyle w:val="HTML-frformaterad"/>
        <w:rPr>
          <w:lang w:val="en-US"/>
        </w:rPr>
      </w:pPr>
    </w:p>
    <w:p w14:paraId="558817F1" w14:textId="77777777" w:rsidR="00881F44" w:rsidRPr="002D08C8" w:rsidRDefault="005259B8" w:rsidP="008017D2">
      <w:pPr>
        <w:pStyle w:val="HTML-frformaterad"/>
        <w:divId w:val="1478914554"/>
        <w:rPr>
          <w:sz w:val="24"/>
          <w:szCs w:val="24"/>
          <w:lang w:val="en-US"/>
        </w:rPr>
      </w:pPr>
      <w:r w:rsidRPr="002D08C8">
        <w:rPr>
          <w:sz w:val="24"/>
          <w:szCs w:val="24"/>
          <w:lang w:val="en-US"/>
        </w:rPr>
        <w:t xml:space="preserve">AGB, Module 5, Registry Agreement, </w:t>
      </w:r>
    </w:p>
    <w:p w14:paraId="558817F2" w14:textId="77777777" w:rsidR="00881F44" w:rsidRPr="002D08C8" w:rsidRDefault="005259B8" w:rsidP="008017D2">
      <w:pPr>
        <w:pStyle w:val="HTML-frformaterad"/>
        <w:divId w:val="1478914554"/>
        <w:rPr>
          <w:sz w:val="24"/>
          <w:szCs w:val="24"/>
          <w:lang w:val="en-US"/>
        </w:rPr>
      </w:pPr>
      <w:r w:rsidRPr="002D08C8">
        <w:rPr>
          <w:sz w:val="24"/>
          <w:szCs w:val="24"/>
          <w:lang w:val="en-US"/>
        </w:rPr>
        <w:t>Specification 2 Data Escrow Requirements:</w:t>
      </w:r>
    </w:p>
    <w:p w14:paraId="558817F3" w14:textId="77777777" w:rsidR="00881F44" w:rsidRPr="002D08C8" w:rsidRDefault="005259B8" w:rsidP="002D08C8">
      <w:pPr>
        <w:pStyle w:val="HTML-frformaterad"/>
        <w:divId w:val="1478914554"/>
        <w:rPr>
          <w:sz w:val="24"/>
          <w:szCs w:val="24"/>
          <w:lang w:val="en-US"/>
        </w:rPr>
      </w:pPr>
      <w:r w:rsidRPr="002D08C8">
        <w:rPr>
          <w:sz w:val="24"/>
          <w:szCs w:val="24"/>
          <w:lang w:val="en-US"/>
        </w:rPr>
        <w:t>Registry Operator will engage an independent entity to act as data escrow agent (“Escrow Agent”) for the provision of data escrow services related to the Registry Agreement. The following Technical Specifications set forth in Part A, and Legal Requirements set forth in Part B, will be included in any data escrow agreement between Registry Operator and the Escrow Agent, under which ICANN must be named a third-party beneficiary. In addition to the following requirements, the data escrow agreement</w:t>
      </w:r>
      <w:r w:rsidR="002D5838" w:rsidRPr="002D08C8">
        <w:rPr>
          <w:sz w:val="24"/>
          <w:szCs w:val="24"/>
          <w:lang w:val="en-US"/>
        </w:rPr>
        <w:t xml:space="preserve"> </w:t>
      </w:r>
      <w:r w:rsidRPr="002D08C8">
        <w:rPr>
          <w:sz w:val="24"/>
          <w:szCs w:val="24"/>
          <w:lang w:val="en-US"/>
        </w:rPr>
        <w:t>may contain other provisions that are not contradictory or intended to subvert the required terms provided below.</w:t>
      </w:r>
    </w:p>
    <w:p w14:paraId="558817F4" w14:textId="77777777" w:rsidR="00881F44" w:rsidRPr="009B3855" w:rsidRDefault="00881F44" w:rsidP="008017D2">
      <w:pPr>
        <w:pStyle w:val="HTML-frformaterad"/>
        <w:rPr>
          <w:lang w:val="en-US"/>
        </w:rPr>
      </w:pPr>
    </w:p>
    <w:p w14:paraId="558817F5" w14:textId="77777777" w:rsidR="00881F44" w:rsidRPr="009B3855" w:rsidRDefault="00881F44" w:rsidP="008017D2">
      <w:pPr>
        <w:pStyle w:val="HTML-frformaterad"/>
        <w:rPr>
          <w:lang w:val="en-US"/>
        </w:rPr>
      </w:pPr>
    </w:p>
    <w:p w14:paraId="558817F6" w14:textId="77777777" w:rsidR="00881F44" w:rsidRPr="009B3855" w:rsidRDefault="005259B8" w:rsidP="008651C6">
      <w:pPr>
        <w:rPr>
          <w:lang w:val="en-US"/>
        </w:rPr>
      </w:pPr>
      <w:r w:rsidRPr="008651C6">
        <w:rPr>
          <w:b/>
          <w:lang w:val="en-US"/>
        </w:rPr>
        <w:t>Specification</w:t>
      </w:r>
      <w:r w:rsidRPr="009B3855">
        <w:rPr>
          <w:lang w:val="en-US"/>
        </w:rPr>
        <w:t>:</w:t>
      </w:r>
    </w:p>
    <w:p w14:paraId="558817F7" w14:textId="77777777" w:rsidR="00792BD8" w:rsidRDefault="00792BD8" w:rsidP="00792BD8">
      <w:pPr>
        <w:rPr>
          <w:lang w:val="en-US"/>
        </w:rPr>
      </w:pPr>
      <w:r>
        <w:rPr>
          <w:lang w:val="en-US"/>
        </w:rPr>
        <w:t>The applicant must provide an executed escrow agreement (signed by the applicant and the approved data escrow agent) substantially as written in specification 2 to the Registry Agreement as stated in AGB Module 5. ICANN approved data escrow agents are listed</w:t>
      </w:r>
      <w:r w:rsidR="00E708CA">
        <w:rPr>
          <w:lang w:val="en-US"/>
        </w:rPr>
        <w:t xml:space="preserve"> in</w:t>
      </w:r>
      <w:r>
        <w:rPr>
          <w:lang w:val="en-US"/>
        </w:rPr>
        <w:t xml:space="preserve"> </w:t>
      </w:r>
      <w:hyperlink r:id="rId14" w:history="1">
        <w:r w:rsidR="00EE0B79" w:rsidRPr="00DE3CD8">
          <w:rPr>
            <w:rStyle w:val="Hyperlnk"/>
            <w:lang w:val="en-US"/>
          </w:rPr>
          <w:t>http://newgtlds.icann.org/en/applicants/agb/base-agreement-spec-2-data-escrow</w:t>
        </w:r>
      </w:hyperlink>
      <w:r w:rsidR="008817BF" w:rsidRPr="008817BF">
        <w:rPr>
          <w:lang w:val="en-US"/>
        </w:rPr>
        <w:t>.</w:t>
      </w:r>
      <w:r w:rsidR="00EE0B79">
        <w:rPr>
          <w:lang w:val="en-US"/>
        </w:rPr>
        <w:br/>
      </w:r>
    </w:p>
    <w:p w14:paraId="558817F8" w14:textId="77777777" w:rsidR="00792BD8" w:rsidRDefault="00792BD8" w:rsidP="00792BD8">
      <w:pPr>
        <w:rPr>
          <w:lang w:val="en-US"/>
        </w:rPr>
      </w:pPr>
      <w:r>
        <w:rPr>
          <w:lang w:val="en-US"/>
        </w:rPr>
        <w:t>In addition the applicant must provide written approval of the executed escrow agreement either by</w:t>
      </w:r>
    </w:p>
    <w:p w14:paraId="558817F9" w14:textId="77777777" w:rsidR="00792BD8" w:rsidRDefault="00792BD8" w:rsidP="00792BD8">
      <w:pPr>
        <w:pStyle w:val="Liststycke"/>
        <w:numPr>
          <w:ilvl w:val="0"/>
          <w:numId w:val="15"/>
        </w:numPr>
        <w:rPr>
          <w:lang w:val="en-US"/>
        </w:rPr>
      </w:pPr>
      <w:r>
        <w:rPr>
          <w:lang w:val="en-US"/>
        </w:rPr>
        <w:t xml:space="preserve">a duly executed </w:t>
      </w:r>
      <w:r w:rsidR="008817BF">
        <w:rPr>
          <w:lang w:val="en-US"/>
        </w:rPr>
        <w:t>letter of compliance</w:t>
      </w:r>
      <w:r>
        <w:rPr>
          <w:lang w:val="en-US"/>
        </w:rPr>
        <w:t xml:space="preserve"> (signed by the data escrow agent) serving as self certification that all requirements in Specification 2, including both the </w:t>
      </w:r>
      <w:r>
        <w:rPr>
          <w:lang w:val="en-US"/>
        </w:rPr>
        <w:lastRenderedPageBreak/>
        <w:t>Technical Specifications set forth in Part A and Legal Requirements set forth in Part B are met, or</w:t>
      </w:r>
    </w:p>
    <w:p w14:paraId="558817FA" w14:textId="77777777" w:rsidR="00792BD8" w:rsidRDefault="00792BD8" w:rsidP="00792BD8">
      <w:pPr>
        <w:pStyle w:val="Liststycke"/>
        <w:numPr>
          <w:ilvl w:val="0"/>
          <w:numId w:val="15"/>
        </w:numPr>
        <w:rPr>
          <w:lang w:val="en-US"/>
        </w:rPr>
      </w:pPr>
      <w:r>
        <w:rPr>
          <w:lang w:val="en-US"/>
        </w:rPr>
        <w:t xml:space="preserve">a duly executed </w:t>
      </w:r>
      <w:r w:rsidR="008817BF">
        <w:rPr>
          <w:lang w:val="en-US"/>
        </w:rPr>
        <w:t xml:space="preserve">letter of compliance from </w:t>
      </w:r>
      <w:r>
        <w:rPr>
          <w:lang w:val="en-US"/>
        </w:rPr>
        <w:t>ICANN for non standard escrow agreements.</w:t>
      </w:r>
    </w:p>
    <w:p w14:paraId="558817FB" w14:textId="77777777" w:rsidR="00E708CA" w:rsidRDefault="00E708CA" w:rsidP="00792BD8">
      <w:pPr>
        <w:rPr>
          <w:lang w:val="en-US"/>
        </w:rPr>
      </w:pPr>
    </w:p>
    <w:p w14:paraId="558817FC" w14:textId="77777777" w:rsidR="00E708CA" w:rsidRDefault="00E708CA" w:rsidP="00792BD8">
      <w:pPr>
        <w:rPr>
          <w:lang w:val="en-US"/>
        </w:rPr>
      </w:pPr>
      <w:r w:rsidRPr="00E708CA">
        <w:rPr>
          <w:lang w:val="en-US"/>
        </w:rPr>
        <w:t xml:space="preserve">The effective date of the escrow agreement and the date on letter of compliance must be a date prior to submitting the documents for PDT testing.   </w:t>
      </w:r>
    </w:p>
    <w:p w14:paraId="558817FD" w14:textId="77777777" w:rsidR="00E708CA" w:rsidRDefault="00E708CA" w:rsidP="00792BD8">
      <w:pPr>
        <w:rPr>
          <w:lang w:val="en-US"/>
        </w:rPr>
      </w:pPr>
    </w:p>
    <w:p w14:paraId="558817FE" w14:textId="77777777" w:rsidR="00E708CA" w:rsidRDefault="00E708CA" w:rsidP="00792BD8">
      <w:pPr>
        <w:rPr>
          <w:lang w:val="en-US"/>
        </w:rPr>
      </w:pPr>
    </w:p>
    <w:p w14:paraId="558817FF" w14:textId="77777777" w:rsidR="00792BD8" w:rsidRPr="009B3855" w:rsidRDefault="00792BD8" w:rsidP="00792BD8">
      <w:pPr>
        <w:rPr>
          <w:rFonts w:ascii="Helvetica" w:eastAsia="Times New Roman" w:hAnsi="Helvetica" w:cs="Helvetica"/>
          <w:i/>
          <w:iCs/>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checklist</w:t>
      </w:r>
      <w:r w:rsidRPr="009B3855">
        <w:rPr>
          <w:rStyle w:val="Betoning2"/>
          <w:rFonts w:ascii="Helvetica" w:eastAsia="Times New Roman" w:hAnsi="Helvetica" w:cs="Helvetica"/>
          <w:i/>
          <w:iCs/>
          <w:u w:val="single"/>
          <w:lang w:val="en-US"/>
        </w:rPr>
        <w:t>:</w:t>
      </w:r>
      <w:r w:rsidRPr="009B3855">
        <w:rPr>
          <w:rFonts w:ascii="Helvetica" w:eastAsia="Times New Roman" w:hAnsi="Helvetica" w:cs="Helvetica"/>
          <w:i/>
          <w:iCs/>
          <w:lang w:val="en-US"/>
        </w:rPr>
        <w:t xml:space="preserve"> </w:t>
      </w:r>
    </w:p>
    <w:p w14:paraId="55881800" w14:textId="77777777" w:rsidR="00792BD8" w:rsidRDefault="00792BD8" w:rsidP="00792BD8">
      <w:pPr>
        <w:rPr>
          <w:lang w:val="en-US"/>
        </w:rPr>
      </w:pPr>
    </w:p>
    <w:p w14:paraId="55881801" w14:textId="77777777" w:rsidR="00792BD8" w:rsidRDefault="00792BD8" w:rsidP="00792BD8">
      <w:pPr>
        <w:rPr>
          <w:lang w:val="en-US"/>
        </w:rPr>
      </w:pPr>
      <w:r>
        <w:rPr>
          <w:lang w:val="en-US"/>
        </w:rPr>
        <w:t>[   ]</w:t>
      </w:r>
      <w:r w:rsidR="00625E6D">
        <w:rPr>
          <w:lang w:val="en-US"/>
        </w:rPr>
        <w:t xml:space="preserve"> </w:t>
      </w:r>
      <w:r>
        <w:rPr>
          <w:lang w:val="en-US"/>
        </w:rPr>
        <w:t xml:space="preserve"> Executed escrow agreement has been uploaded</w:t>
      </w:r>
      <w:r w:rsidR="008817BF">
        <w:rPr>
          <w:lang w:val="en-US"/>
        </w:rPr>
        <w:t>.</w:t>
      </w:r>
    </w:p>
    <w:p w14:paraId="55881802" w14:textId="77777777" w:rsidR="00792BD8" w:rsidRDefault="00792BD8" w:rsidP="00792BD8">
      <w:pPr>
        <w:rPr>
          <w:lang w:val="en-US"/>
        </w:rPr>
      </w:pPr>
    </w:p>
    <w:p w14:paraId="55881803" w14:textId="77777777" w:rsidR="00792BD8" w:rsidRDefault="00792BD8" w:rsidP="00792BD8">
      <w:pPr>
        <w:rPr>
          <w:lang w:val="en-US"/>
        </w:rPr>
      </w:pPr>
      <w:r>
        <w:rPr>
          <w:lang w:val="en-US"/>
        </w:rPr>
        <w:t>[   ]  Written approval from escrow agent or ICANN, as relevant, has been uploaded</w:t>
      </w:r>
      <w:r w:rsidR="008817BF">
        <w:rPr>
          <w:lang w:val="en-US"/>
        </w:rPr>
        <w:t>.</w:t>
      </w:r>
    </w:p>
    <w:p w14:paraId="55881804" w14:textId="77777777" w:rsidR="00881F44" w:rsidRDefault="00881F44" w:rsidP="008017D2">
      <w:pPr>
        <w:pStyle w:val="HTML-frformaterad"/>
        <w:ind w:left="720"/>
        <w:rPr>
          <w:i/>
          <w:iCs/>
          <w:lang w:val="en-US"/>
        </w:rPr>
      </w:pPr>
    </w:p>
    <w:p w14:paraId="55881805" w14:textId="77777777" w:rsidR="004D33F3" w:rsidRDefault="004D33F3" w:rsidP="008017D2">
      <w:pPr>
        <w:pStyle w:val="HTML-frformaterad"/>
        <w:ind w:left="720"/>
        <w:rPr>
          <w:i/>
          <w:iCs/>
          <w:lang w:val="en-US"/>
        </w:rPr>
      </w:pPr>
    </w:p>
    <w:p w14:paraId="55881806" w14:textId="77777777" w:rsidR="004D33F3" w:rsidRDefault="00473F47">
      <w:pPr>
        <w:rPr>
          <w:rFonts w:ascii="Helvetica" w:eastAsia="Times New Roman" w:hAnsi="Helvetica" w:cs="Helvetica"/>
          <w:b/>
          <w:bCs/>
          <w:color w:val="696969"/>
          <w:sz w:val="27"/>
          <w:szCs w:val="27"/>
          <w:lang w:val="en-US"/>
        </w:rPr>
      </w:pPr>
      <w:r>
        <w:rPr>
          <w:rFonts w:ascii="Helvetica" w:eastAsia="Times New Roman" w:hAnsi="Helvetica" w:cs="Helvetica"/>
          <w:b/>
          <w:bCs/>
          <w:color w:val="696969"/>
          <w:sz w:val="27"/>
          <w:szCs w:val="27"/>
          <w:lang w:val="en-US"/>
        </w:rPr>
        <w:br/>
      </w:r>
      <w:r>
        <w:rPr>
          <w:rFonts w:ascii="Helvetica" w:eastAsia="Times New Roman" w:hAnsi="Helvetica" w:cs="Helvetica"/>
          <w:b/>
          <w:bCs/>
          <w:color w:val="696969"/>
          <w:sz w:val="27"/>
          <w:szCs w:val="27"/>
          <w:lang w:val="en-US"/>
        </w:rPr>
        <w:br/>
      </w:r>
    </w:p>
    <w:p w14:paraId="55881807" w14:textId="77777777" w:rsidR="004D33F3" w:rsidRDefault="004D33F3" w:rsidP="004D33F3">
      <w:pPr>
        <w:pStyle w:val="Rubrik2"/>
        <w:rPr>
          <w:rFonts w:ascii="Helvetica" w:eastAsia="Times New Roman" w:hAnsi="Helvetica" w:cs="Helvetica"/>
          <w:lang w:val="en-US"/>
        </w:rPr>
      </w:pPr>
      <w:r>
        <w:rPr>
          <w:rFonts w:ascii="Helvetica" w:eastAsia="Times New Roman" w:hAnsi="Helvetica" w:cs="Helvetica"/>
          <w:lang w:val="en-US"/>
        </w:rPr>
        <w:t>5</w:t>
      </w:r>
      <w:r w:rsidRPr="009B3855">
        <w:rPr>
          <w:rFonts w:ascii="Helvetica" w:eastAsia="Times New Roman" w:hAnsi="Helvetica" w:cs="Helvetica"/>
          <w:lang w:val="en-US"/>
        </w:rPr>
        <w:t xml:space="preserve">. </w:t>
      </w:r>
      <w:r>
        <w:rPr>
          <w:rFonts w:ascii="Helvetica" w:eastAsia="Times New Roman" w:hAnsi="Helvetica" w:cs="Helvetica"/>
          <w:lang w:val="en-US"/>
        </w:rPr>
        <w:t>IDN</w:t>
      </w:r>
    </w:p>
    <w:p w14:paraId="55881814" w14:textId="703F26C3" w:rsidR="004D33F3" w:rsidRPr="00D97B0A" w:rsidRDefault="004F53E7" w:rsidP="004D33F3">
      <w:pPr>
        <w:rPr>
          <w:rFonts w:ascii="Helvetica" w:eastAsia="Times New Roman" w:hAnsi="Helvetica" w:cs="Helvetica"/>
          <w:lang w:val="en-US"/>
        </w:rPr>
      </w:pPr>
      <w:r w:rsidRPr="00D97B0A">
        <w:rPr>
          <w:lang w:val="en-US"/>
        </w:rPr>
        <w:t>The IDN section has been moved to the IDN Self-certification template.</w:t>
      </w:r>
    </w:p>
    <w:p w14:paraId="55881815" w14:textId="77777777" w:rsidR="004D33F3" w:rsidRDefault="004D33F3" w:rsidP="008017D2">
      <w:pPr>
        <w:pStyle w:val="HTML-frformaterad"/>
        <w:ind w:left="720"/>
        <w:rPr>
          <w:i/>
          <w:iCs/>
          <w:lang w:val="en-US"/>
        </w:rPr>
      </w:pPr>
    </w:p>
    <w:p w14:paraId="55881816" w14:textId="77777777" w:rsidR="004D33F3" w:rsidRDefault="004D33F3" w:rsidP="008017D2">
      <w:pPr>
        <w:pStyle w:val="HTML-frformaterad"/>
        <w:ind w:left="720"/>
        <w:rPr>
          <w:i/>
          <w:iCs/>
          <w:lang w:val="en-US"/>
        </w:rPr>
      </w:pPr>
    </w:p>
    <w:p w14:paraId="55881817" w14:textId="77777777" w:rsidR="004D33F3" w:rsidRDefault="004D33F3" w:rsidP="008017D2">
      <w:pPr>
        <w:pStyle w:val="HTML-frformaterad"/>
        <w:ind w:left="720"/>
        <w:rPr>
          <w:i/>
          <w:iCs/>
          <w:lang w:val="en-US"/>
        </w:rPr>
      </w:pPr>
    </w:p>
    <w:p w14:paraId="55881818" w14:textId="77777777" w:rsidR="004D33F3" w:rsidRDefault="004D33F3" w:rsidP="008017D2">
      <w:pPr>
        <w:pStyle w:val="HTML-frformaterad"/>
        <w:ind w:left="720"/>
        <w:rPr>
          <w:i/>
          <w:iCs/>
          <w:lang w:val="en-US"/>
        </w:rPr>
      </w:pPr>
    </w:p>
    <w:p w14:paraId="55881819" w14:textId="77777777" w:rsidR="004D33F3" w:rsidRDefault="00473F47" w:rsidP="008017D2">
      <w:pPr>
        <w:pStyle w:val="HTML-frformaterad"/>
        <w:ind w:left="720"/>
        <w:rPr>
          <w:i/>
          <w:iCs/>
          <w:lang w:val="en-US"/>
        </w:rPr>
      </w:pPr>
      <w:r>
        <w:rPr>
          <w:i/>
          <w:iCs/>
          <w:lang w:val="en-US"/>
        </w:rPr>
        <w:br/>
      </w:r>
    </w:p>
    <w:p w14:paraId="5588181A" w14:textId="77777777" w:rsidR="004D33F3" w:rsidRPr="009B3855" w:rsidRDefault="004D33F3" w:rsidP="008017D2">
      <w:pPr>
        <w:pStyle w:val="HTML-frformaterad"/>
        <w:ind w:left="720"/>
        <w:rPr>
          <w:i/>
          <w:iCs/>
          <w:lang w:val="en-US"/>
        </w:rPr>
      </w:pPr>
    </w:p>
    <w:p w14:paraId="5588181B" w14:textId="77777777" w:rsidR="00473F47" w:rsidRDefault="00473F47" w:rsidP="00473F47">
      <w:pPr>
        <w:pStyle w:val="Rubrik2"/>
        <w:divId w:val="2104640606"/>
        <w:rPr>
          <w:rFonts w:ascii="Helvetica" w:eastAsia="Times New Roman" w:hAnsi="Helvetica" w:cs="Helvetica"/>
          <w:lang w:val="en-US"/>
        </w:rPr>
      </w:pPr>
      <w:r>
        <w:rPr>
          <w:rFonts w:ascii="Helvetica" w:eastAsia="Times New Roman" w:hAnsi="Helvetica" w:cs="Helvetica"/>
          <w:lang w:val="en-US"/>
        </w:rPr>
        <w:t>6</w:t>
      </w:r>
      <w:r w:rsidRPr="009B3855">
        <w:rPr>
          <w:rFonts w:ascii="Helvetica" w:eastAsia="Times New Roman" w:hAnsi="Helvetica" w:cs="Helvetica"/>
          <w:lang w:val="en-US"/>
        </w:rPr>
        <w:t xml:space="preserve">. </w:t>
      </w:r>
      <w:r>
        <w:rPr>
          <w:rFonts w:ascii="Helvetica" w:eastAsia="Times New Roman" w:hAnsi="Helvetica" w:cs="Helvetica"/>
          <w:lang w:val="en-US"/>
        </w:rPr>
        <w:t>Searchable Whois</w:t>
      </w:r>
    </w:p>
    <w:p w14:paraId="5588181C" w14:textId="77777777" w:rsidR="00473F47" w:rsidRPr="002B49A6" w:rsidRDefault="00473F47" w:rsidP="00473F47">
      <w:pPr>
        <w:divId w:val="2104640606"/>
        <w:rPr>
          <w:lang w:val="en-US"/>
        </w:rPr>
      </w:pPr>
      <w:r w:rsidRPr="002B49A6">
        <w:rPr>
          <w:b/>
          <w:lang w:val="en-US"/>
        </w:rPr>
        <w:t>Instruction</w:t>
      </w:r>
      <w:r w:rsidRPr="002B49A6">
        <w:rPr>
          <w:lang w:val="en-US"/>
        </w:rPr>
        <w:t xml:space="preserve">: </w:t>
      </w:r>
    </w:p>
    <w:p w14:paraId="5588181D" w14:textId="77777777" w:rsidR="00473F47" w:rsidRDefault="00473F47" w:rsidP="00473F47">
      <w:pPr>
        <w:divId w:val="2104640606"/>
        <w:rPr>
          <w:lang w:val="en-US"/>
        </w:rPr>
      </w:pPr>
      <w:r>
        <w:rPr>
          <w:lang w:val="en-US"/>
        </w:rPr>
        <w:t>Do you intend to support searchability capabilities on the Directory-Services and if so do you comply with the specifications described in Specification 4 of the Registry Agreement?</w:t>
      </w:r>
      <w:r>
        <w:rPr>
          <w:lang w:val="en-US"/>
        </w:rPr>
        <w:br/>
      </w:r>
    </w:p>
    <w:p w14:paraId="5588181E" w14:textId="77777777" w:rsidR="00473F47" w:rsidRDefault="00473F47" w:rsidP="00473F47">
      <w:pPr>
        <w:divId w:val="2104640606"/>
        <w:rPr>
          <w:lang w:val="en-US"/>
        </w:rPr>
      </w:pPr>
      <w:r>
        <w:rPr>
          <w:lang w:val="en-US"/>
        </w:rPr>
        <w:tab/>
        <w:t>[   ]  Yes</w:t>
      </w:r>
    </w:p>
    <w:p w14:paraId="5588181F" w14:textId="77777777" w:rsidR="00473F47" w:rsidRDefault="00473F47" w:rsidP="00473F47">
      <w:pPr>
        <w:divId w:val="2104640606"/>
        <w:rPr>
          <w:lang w:val="en-US"/>
        </w:rPr>
      </w:pPr>
    </w:p>
    <w:p w14:paraId="55881820" w14:textId="77777777" w:rsidR="00473F47" w:rsidRDefault="00473F47" w:rsidP="00473F47">
      <w:pPr>
        <w:divId w:val="2104640606"/>
        <w:rPr>
          <w:lang w:val="en-US"/>
        </w:rPr>
      </w:pPr>
      <w:r>
        <w:rPr>
          <w:lang w:val="en-US"/>
        </w:rPr>
        <w:tab/>
        <w:t>[   ]  No</w:t>
      </w:r>
    </w:p>
    <w:p w14:paraId="55881821" w14:textId="77777777" w:rsidR="00473F47" w:rsidRDefault="00473F47" w:rsidP="00473F47">
      <w:pPr>
        <w:pStyle w:val="HTML-frformaterad"/>
        <w:ind w:left="720"/>
        <w:divId w:val="2104640606"/>
        <w:rPr>
          <w:i/>
          <w:iCs/>
          <w:lang w:val="en-US"/>
        </w:rPr>
      </w:pPr>
    </w:p>
    <w:p w14:paraId="55881824" w14:textId="6EC3A13F" w:rsidR="00881F44" w:rsidRPr="009B3855" w:rsidRDefault="00473F47" w:rsidP="008017D2">
      <w:pPr>
        <w:pStyle w:val="Rubrik5"/>
        <w:divId w:val="2104640606"/>
        <w:rPr>
          <w:rFonts w:ascii="Helvetica" w:eastAsia="Times New Roman" w:hAnsi="Helvetica" w:cs="Helvetica"/>
          <w:i/>
          <w:iCs/>
          <w:lang w:val="en-US"/>
        </w:rPr>
      </w:pPr>
      <w:r>
        <w:rPr>
          <w:lang w:val="en-US"/>
        </w:rPr>
        <w:br/>
      </w:r>
      <w:r>
        <w:rPr>
          <w:lang w:val="en-US"/>
        </w:rPr>
        <w:br/>
      </w:r>
      <w:r>
        <w:rPr>
          <w:lang w:val="en-US"/>
        </w:rPr>
        <w:br/>
      </w:r>
      <w:r>
        <w:rPr>
          <w:lang w:val="en-US"/>
        </w:rPr>
        <w:br/>
      </w:r>
      <w:r>
        <w:rPr>
          <w:lang w:val="en-US"/>
        </w:rPr>
        <w:br/>
      </w:r>
      <w:r>
        <w:rPr>
          <w:lang w:val="en-US"/>
        </w:rPr>
        <w:br/>
      </w:r>
      <w:r>
        <w:rPr>
          <w:lang w:val="en-US"/>
        </w:rPr>
        <w:br/>
      </w:r>
      <w:r w:rsidR="005259B8" w:rsidRPr="009B3855">
        <w:rPr>
          <w:rFonts w:ascii="Helvetica" w:eastAsia="Times New Roman" w:hAnsi="Helvetica" w:cs="Helvetica"/>
          <w:i/>
          <w:iCs/>
          <w:lang w:val="en-US"/>
        </w:rPr>
        <w:t>© Internet Corporation For Assigned Names and Numbers.</w:t>
      </w:r>
    </w:p>
    <w:sectPr w:rsidR="00881F44" w:rsidRPr="009B3855" w:rsidSect="00670B1A">
      <w:headerReference w:type="default" r:id="rId15"/>
      <w:footerReference w:type="default" r:id="rId16"/>
      <w:head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881829" w14:textId="77777777" w:rsidR="004F53E7" w:rsidRDefault="004F53E7" w:rsidP="00E63B01">
      <w:r>
        <w:separator/>
      </w:r>
    </w:p>
  </w:endnote>
  <w:endnote w:type="continuationSeparator" w:id="0">
    <w:p w14:paraId="5588182A" w14:textId="77777777" w:rsidR="004F53E7" w:rsidRDefault="004F53E7" w:rsidP="00E6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8182C" w14:textId="77777777" w:rsidR="004F53E7" w:rsidRDefault="004F53E7" w:rsidP="00670B1A">
    <w:pPr>
      <w:pStyle w:val="Sidfot"/>
      <w:rPr>
        <w:rStyle w:val="Sidnummer"/>
      </w:rPr>
    </w:pPr>
    <w:r w:rsidRPr="00670B1A">
      <w:t xml:space="preserve">PDT </w:t>
    </w:r>
    <w:r w:rsidRPr="00670B1A">
      <w:rPr>
        <w:bCs/>
        <w:lang w:val="en-US"/>
      </w:rPr>
      <w:t>Self-certification</w:t>
    </w:r>
    <w:r>
      <w:rPr>
        <w:bCs/>
        <w:lang w:val="en-US"/>
      </w:rPr>
      <w:tab/>
    </w:r>
    <w:r>
      <w:rPr>
        <w:bCs/>
        <w:lang w:val="en-US"/>
      </w:rPr>
      <w:tab/>
    </w:r>
    <w:r>
      <w:rPr>
        <w:rStyle w:val="Sidnummer"/>
      </w:rPr>
      <w:fldChar w:fldCharType="begin"/>
    </w:r>
    <w:r>
      <w:rPr>
        <w:rStyle w:val="Sidnummer"/>
      </w:rPr>
      <w:instrText xml:space="preserve">PAGE  </w:instrText>
    </w:r>
    <w:r>
      <w:rPr>
        <w:rStyle w:val="Sidnummer"/>
      </w:rPr>
      <w:fldChar w:fldCharType="separate"/>
    </w:r>
    <w:r w:rsidR="004A7125">
      <w:rPr>
        <w:rStyle w:val="Sidnummer"/>
        <w:noProof/>
      </w:rPr>
      <w:t>19</w:t>
    </w:r>
    <w:r>
      <w:rPr>
        <w:rStyle w:val="Sid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81827" w14:textId="77777777" w:rsidR="004F53E7" w:rsidRDefault="004F53E7" w:rsidP="00E63B01">
      <w:r>
        <w:separator/>
      </w:r>
    </w:p>
  </w:footnote>
  <w:footnote w:type="continuationSeparator" w:id="0">
    <w:p w14:paraId="55881828" w14:textId="77777777" w:rsidR="004F53E7" w:rsidRDefault="004F53E7" w:rsidP="00E63B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8182B" w14:textId="77777777" w:rsidR="004F53E7" w:rsidRDefault="004F53E7" w:rsidP="00670B1A">
    <w:pPr>
      <w:pStyle w:val="Sidhuvud"/>
      <w:jc w:val="right"/>
    </w:pPr>
    <w:r>
      <w:rPr>
        <w:noProof/>
      </w:rPr>
      <w:drawing>
        <wp:inline distT="0" distB="0" distL="0" distR="0" wp14:anchorId="5588182E" wp14:editId="5588182F">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8182D" w14:textId="77777777" w:rsidR="004F53E7" w:rsidRDefault="004F53E7" w:rsidP="00670B1A">
    <w:pPr>
      <w:pStyle w:val="Sidhuvud"/>
      <w:jc w:val="right"/>
    </w:pPr>
    <w:r>
      <w:rPr>
        <w:noProof/>
      </w:rPr>
      <w:drawing>
        <wp:inline distT="0" distB="0" distL="0" distR="0" wp14:anchorId="55881830" wp14:editId="55881831">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65D"/>
    <w:multiLevelType w:val="hybridMultilevel"/>
    <w:tmpl w:val="FEBC1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1A261FA"/>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D0481"/>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C97DCE"/>
    <w:multiLevelType w:val="multilevel"/>
    <w:tmpl w:val="18D03B7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31812"/>
    <w:multiLevelType w:val="hybridMultilevel"/>
    <w:tmpl w:val="43C2FAB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1F302FB6"/>
    <w:multiLevelType w:val="hybridMultilevel"/>
    <w:tmpl w:val="D0F8572A"/>
    <w:lvl w:ilvl="0" w:tplc="2BFA6478">
      <w:start w:val="1"/>
      <w:numFmt w:val="lowerRoman"/>
      <w:lvlText w:val="%1)"/>
      <w:lvlJc w:val="left"/>
      <w:pPr>
        <w:ind w:left="1080" w:hanging="72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6">
    <w:nsid w:val="2A5407EF"/>
    <w:multiLevelType w:val="multilevel"/>
    <w:tmpl w:val="264EC7B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35FC466E"/>
    <w:multiLevelType w:val="multilevel"/>
    <w:tmpl w:val="9EA81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DAB7DCF"/>
    <w:multiLevelType w:val="hybridMultilevel"/>
    <w:tmpl w:val="850A566A"/>
    <w:lvl w:ilvl="0" w:tplc="FA5C310E">
      <w:start w:val="1"/>
      <w:numFmt w:val="decimal"/>
      <w:lvlText w:val="%1."/>
      <w:lvlJc w:val="left"/>
      <w:pPr>
        <w:ind w:left="1276" w:hanging="360"/>
      </w:pPr>
      <w:rPr>
        <w:rFonts w:ascii="Times New Roman" w:hAnsi="Times New Roman" w:hint="default"/>
        <w:b w:val="0"/>
        <w:i w:val="0"/>
        <w:sz w:val="24"/>
      </w:rPr>
    </w:lvl>
    <w:lvl w:ilvl="1" w:tplc="041D0019" w:tentative="1">
      <w:start w:val="1"/>
      <w:numFmt w:val="lowerLetter"/>
      <w:lvlText w:val="%2."/>
      <w:lvlJc w:val="left"/>
      <w:pPr>
        <w:ind w:left="1996" w:hanging="360"/>
      </w:pPr>
    </w:lvl>
    <w:lvl w:ilvl="2" w:tplc="041D001B" w:tentative="1">
      <w:start w:val="1"/>
      <w:numFmt w:val="lowerRoman"/>
      <w:lvlText w:val="%3."/>
      <w:lvlJc w:val="right"/>
      <w:pPr>
        <w:ind w:left="2716" w:hanging="180"/>
      </w:pPr>
    </w:lvl>
    <w:lvl w:ilvl="3" w:tplc="041D000F" w:tentative="1">
      <w:start w:val="1"/>
      <w:numFmt w:val="decimal"/>
      <w:lvlText w:val="%4."/>
      <w:lvlJc w:val="left"/>
      <w:pPr>
        <w:ind w:left="3436" w:hanging="360"/>
      </w:pPr>
    </w:lvl>
    <w:lvl w:ilvl="4" w:tplc="041D0019" w:tentative="1">
      <w:start w:val="1"/>
      <w:numFmt w:val="lowerLetter"/>
      <w:lvlText w:val="%5."/>
      <w:lvlJc w:val="left"/>
      <w:pPr>
        <w:ind w:left="4156" w:hanging="360"/>
      </w:pPr>
    </w:lvl>
    <w:lvl w:ilvl="5" w:tplc="041D001B" w:tentative="1">
      <w:start w:val="1"/>
      <w:numFmt w:val="lowerRoman"/>
      <w:lvlText w:val="%6."/>
      <w:lvlJc w:val="right"/>
      <w:pPr>
        <w:ind w:left="4876" w:hanging="180"/>
      </w:pPr>
    </w:lvl>
    <w:lvl w:ilvl="6" w:tplc="041D000F" w:tentative="1">
      <w:start w:val="1"/>
      <w:numFmt w:val="decimal"/>
      <w:lvlText w:val="%7."/>
      <w:lvlJc w:val="left"/>
      <w:pPr>
        <w:ind w:left="5596" w:hanging="360"/>
      </w:pPr>
    </w:lvl>
    <w:lvl w:ilvl="7" w:tplc="041D0019" w:tentative="1">
      <w:start w:val="1"/>
      <w:numFmt w:val="lowerLetter"/>
      <w:lvlText w:val="%8."/>
      <w:lvlJc w:val="left"/>
      <w:pPr>
        <w:ind w:left="6316" w:hanging="360"/>
      </w:pPr>
    </w:lvl>
    <w:lvl w:ilvl="8" w:tplc="041D001B" w:tentative="1">
      <w:start w:val="1"/>
      <w:numFmt w:val="lowerRoman"/>
      <w:lvlText w:val="%9."/>
      <w:lvlJc w:val="right"/>
      <w:pPr>
        <w:ind w:left="7036" w:hanging="180"/>
      </w:pPr>
    </w:lvl>
  </w:abstractNum>
  <w:abstractNum w:abstractNumId="9">
    <w:nsid w:val="45F34AF3"/>
    <w:multiLevelType w:val="multilevel"/>
    <w:tmpl w:val="426CA7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6DC1A9E"/>
    <w:multiLevelType w:val="hybridMultilevel"/>
    <w:tmpl w:val="8500DAD2"/>
    <w:lvl w:ilvl="0" w:tplc="FA5C310E">
      <w:start w:val="1"/>
      <w:numFmt w:val="decimal"/>
      <w:lvlText w:val="%1."/>
      <w:lvlJc w:val="left"/>
      <w:pPr>
        <w:ind w:left="720" w:hanging="360"/>
      </w:pPr>
      <w:rPr>
        <w:rFonts w:ascii="Times New Roman" w:hAnsi="Times New Roman" w:hint="default"/>
        <w:b w:val="0"/>
        <w:i w:val="0"/>
        <w:sz w:val="24"/>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4BB23808"/>
    <w:multiLevelType w:val="multilevel"/>
    <w:tmpl w:val="60C0026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2C0358"/>
    <w:multiLevelType w:val="hybridMultilevel"/>
    <w:tmpl w:val="D1566B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604B67D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6341A1"/>
    <w:multiLevelType w:val="hybridMultilevel"/>
    <w:tmpl w:val="9118AE4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70232B96"/>
    <w:multiLevelType w:val="hybridMultilevel"/>
    <w:tmpl w:val="9B6632F2"/>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3"/>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decimal"/>
        <w:lvlText w:val="%2."/>
        <w:lvlJc w:val="left"/>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3">
    <w:abstractNumId w:val="15"/>
  </w:num>
  <w:num w:numId="4">
    <w:abstractNumId w:val="4"/>
  </w:num>
  <w:num w:numId="5">
    <w:abstractNumId w:val="10"/>
  </w:num>
  <w:num w:numId="6">
    <w:abstractNumId w:val="8"/>
  </w:num>
  <w:num w:numId="7">
    <w:abstractNumId w:val="0"/>
  </w:num>
  <w:num w:numId="8">
    <w:abstractNumId w:val="14"/>
  </w:num>
  <w:num w:numId="9">
    <w:abstractNumId w:val="11"/>
  </w:num>
  <w:num w:numId="10">
    <w:abstractNumId w:val="1"/>
  </w:num>
  <w:num w:numId="11">
    <w:abstractNumId w:val="2"/>
  </w:num>
  <w:num w:numId="12">
    <w:abstractNumId w:val="7"/>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årten Frosth">
    <w15:presenceInfo w15:providerId="None" w15:userId="Mårten Fros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defaultTabStop w:val="130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259B8"/>
    <w:rsid w:val="00000B07"/>
    <w:rsid w:val="0002599D"/>
    <w:rsid w:val="00043B5B"/>
    <w:rsid w:val="0006737B"/>
    <w:rsid w:val="0007648B"/>
    <w:rsid w:val="000A4454"/>
    <w:rsid w:val="000A7AEB"/>
    <w:rsid w:val="000C52DE"/>
    <w:rsid w:val="000D130F"/>
    <w:rsid w:val="00164F5B"/>
    <w:rsid w:val="001B29A9"/>
    <w:rsid w:val="001C485A"/>
    <w:rsid w:val="001C7580"/>
    <w:rsid w:val="001D5813"/>
    <w:rsid w:val="001E0757"/>
    <w:rsid w:val="001E20BF"/>
    <w:rsid w:val="001E5A9C"/>
    <w:rsid w:val="001F5D7F"/>
    <w:rsid w:val="00220087"/>
    <w:rsid w:val="00233CAC"/>
    <w:rsid w:val="00243772"/>
    <w:rsid w:val="00276222"/>
    <w:rsid w:val="00277C7B"/>
    <w:rsid w:val="002936A3"/>
    <w:rsid w:val="002B49A6"/>
    <w:rsid w:val="002B798F"/>
    <w:rsid w:val="002C6848"/>
    <w:rsid w:val="002D08C8"/>
    <w:rsid w:val="002D2A3C"/>
    <w:rsid w:val="002D5838"/>
    <w:rsid w:val="002F17CB"/>
    <w:rsid w:val="00302409"/>
    <w:rsid w:val="00354517"/>
    <w:rsid w:val="0035763E"/>
    <w:rsid w:val="00392959"/>
    <w:rsid w:val="00396520"/>
    <w:rsid w:val="003B5839"/>
    <w:rsid w:val="003B6C02"/>
    <w:rsid w:val="003C7936"/>
    <w:rsid w:val="003D7B53"/>
    <w:rsid w:val="004152FA"/>
    <w:rsid w:val="0042056A"/>
    <w:rsid w:val="0042481E"/>
    <w:rsid w:val="00424EF4"/>
    <w:rsid w:val="00427BB2"/>
    <w:rsid w:val="00452B97"/>
    <w:rsid w:val="00473F47"/>
    <w:rsid w:val="0047550B"/>
    <w:rsid w:val="004876BD"/>
    <w:rsid w:val="00492C09"/>
    <w:rsid w:val="00496CF5"/>
    <w:rsid w:val="004A5963"/>
    <w:rsid w:val="004A6C77"/>
    <w:rsid w:val="004A7125"/>
    <w:rsid w:val="004D33F3"/>
    <w:rsid w:val="004E21B4"/>
    <w:rsid w:val="004E3D72"/>
    <w:rsid w:val="004E3F70"/>
    <w:rsid w:val="004F10D9"/>
    <w:rsid w:val="004F53E7"/>
    <w:rsid w:val="0050503A"/>
    <w:rsid w:val="00507D26"/>
    <w:rsid w:val="00513CD3"/>
    <w:rsid w:val="005259B8"/>
    <w:rsid w:val="00534474"/>
    <w:rsid w:val="00574373"/>
    <w:rsid w:val="005A4FF4"/>
    <w:rsid w:val="005B40C8"/>
    <w:rsid w:val="005C467D"/>
    <w:rsid w:val="005D2B4C"/>
    <w:rsid w:val="005F44E3"/>
    <w:rsid w:val="00611904"/>
    <w:rsid w:val="00625E6D"/>
    <w:rsid w:val="006639AA"/>
    <w:rsid w:val="00670A0D"/>
    <w:rsid w:val="00670B1A"/>
    <w:rsid w:val="006C43E2"/>
    <w:rsid w:val="006E1C5D"/>
    <w:rsid w:val="006F304D"/>
    <w:rsid w:val="0070760D"/>
    <w:rsid w:val="00707D2C"/>
    <w:rsid w:val="0073327B"/>
    <w:rsid w:val="00752CFC"/>
    <w:rsid w:val="00774C48"/>
    <w:rsid w:val="00784CB8"/>
    <w:rsid w:val="00785675"/>
    <w:rsid w:val="0078727D"/>
    <w:rsid w:val="00792BD8"/>
    <w:rsid w:val="00794C09"/>
    <w:rsid w:val="007A5C9E"/>
    <w:rsid w:val="007C2E36"/>
    <w:rsid w:val="007D5C68"/>
    <w:rsid w:val="008017D2"/>
    <w:rsid w:val="00810CF1"/>
    <w:rsid w:val="0082131A"/>
    <w:rsid w:val="00847CA3"/>
    <w:rsid w:val="0086241E"/>
    <w:rsid w:val="008651C6"/>
    <w:rsid w:val="008817BF"/>
    <w:rsid w:val="00881F44"/>
    <w:rsid w:val="008867E2"/>
    <w:rsid w:val="008C5C18"/>
    <w:rsid w:val="008D364C"/>
    <w:rsid w:val="008D57E6"/>
    <w:rsid w:val="008E526C"/>
    <w:rsid w:val="00910E55"/>
    <w:rsid w:val="00913CC7"/>
    <w:rsid w:val="009270DE"/>
    <w:rsid w:val="00952339"/>
    <w:rsid w:val="00976740"/>
    <w:rsid w:val="00982D20"/>
    <w:rsid w:val="00985CCE"/>
    <w:rsid w:val="009A0A78"/>
    <w:rsid w:val="009B3855"/>
    <w:rsid w:val="00A040A8"/>
    <w:rsid w:val="00A13337"/>
    <w:rsid w:val="00A2628B"/>
    <w:rsid w:val="00AA3920"/>
    <w:rsid w:val="00AA6723"/>
    <w:rsid w:val="00AB0616"/>
    <w:rsid w:val="00AB4FD0"/>
    <w:rsid w:val="00AD318C"/>
    <w:rsid w:val="00AF06F1"/>
    <w:rsid w:val="00B03E85"/>
    <w:rsid w:val="00B546F0"/>
    <w:rsid w:val="00B61C7E"/>
    <w:rsid w:val="00BB48BD"/>
    <w:rsid w:val="00BC4B53"/>
    <w:rsid w:val="00BE7BFF"/>
    <w:rsid w:val="00BF3EFB"/>
    <w:rsid w:val="00C0055D"/>
    <w:rsid w:val="00C26E1A"/>
    <w:rsid w:val="00C439A3"/>
    <w:rsid w:val="00C5359D"/>
    <w:rsid w:val="00C740C5"/>
    <w:rsid w:val="00C97CDB"/>
    <w:rsid w:val="00CD03E8"/>
    <w:rsid w:val="00CD0718"/>
    <w:rsid w:val="00CD4A24"/>
    <w:rsid w:val="00CF727B"/>
    <w:rsid w:val="00D078B5"/>
    <w:rsid w:val="00D52C5F"/>
    <w:rsid w:val="00D6166B"/>
    <w:rsid w:val="00D83AE1"/>
    <w:rsid w:val="00D94435"/>
    <w:rsid w:val="00D96333"/>
    <w:rsid w:val="00D97B0A"/>
    <w:rsid w:val="00DA0137"/>
    <w:rsid w:val="00DC4C64"/>
    <w:rsid w:val="00DE336F"/>
    <w:rsid w:val="00E34C66"/>
    <w:rsid w:val="00E35849"/>
    <w:rsid w:val="00E609FF"/>
    <w:rsid w:val="00E638F2"/>
    <w:rsid w:val="00E63B01"/>
    <w:rsid w:val="00E708CA"/>
    <w:rsid w:val="00E90C99"/>
    <w:rsid w:val="00E92E73"/>
    <w:rsid w:val="00EA304E"/>
    <w:rsid w:val="00EA3E2A"/>
    <w:rsid w:val="00EA55A2"/>
    <w:rsid w:val="00EB2F42"/>
    <w:rsid w:val="00EE0B79"/>
    <w:rsid w:val="00EF3994"/>
    <w:rsid w:val="00F07D86"/>
    <w:rsid w:val="00FA5232"/>
    <w:rsid w:val="00FB6566"/>
    <w:rsid w:val="00FD74CF"/>
    <w:rsid w:val="00FF32F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5881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85"/>
    <w:rPr>
      <w:rFonts w:eastAsiaTheme="minorEastAsia"/>
      <w:sz w:val="24"/>
      <w:szCs w:val="24"/>
    </w:rPr>
  </w:style>
  <w:style w:type="paragraph" w:styleId="Rubrik1">
    <w:name w:val="heading 1"/>
    <w:basedOn w:val="Normal"/>
    <w:link w:val="Rubrik1Char"/>
    <w:uiPriority w:val="9"/>
    <w:qFormat/>
    <w:rsid w:val="00B03E85"/>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B03E85"/>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B03E85"/>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B03E85"/>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B03E85"/>
    <w:pPr>
      <w:spacing w:before="100" w:beforeAutospacing="1" w:after="100" w:afterAutospacing="1"/>
      <w:outlineLvl w:val="4"/>
    </w:pPr>
    <w:rPr>
      <w:b/>
      <w:bCs/>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sid w:val="00B03E85"/>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sid w:val="00B03E85"/>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sid w:val="00B03E85"/>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sid w:val="00B03E85"/>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B03E85"/>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B03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sid w:val="00B03E85"/>
    <w:rPr>
      <w:rFonts w:ascii="Consolas" w:eastAsiaTheme="minorEastAsia" w:hAnsi="Consolas"/>
    </w:rPr>
  </w:style>
  <w:style w:type="character" w:styleId="Betoning2">
    <w:name w:val="Strong"/>
    <w:basedOn w:val="Standardstycketypsnitt"/>
    <w:uiPriority w:val="22"/>
    <w:qFormat/>
    <w:rsid w:val="00B03E85"/>
    <w:rPr>
      <w:b/>
      <w:bCs/>
    </w:rPr>
  </w:style>
  <w:style w:type="character" w:customStyle="1" w:styleId="Rubrik5Char">
    <w:name w:val="Rubrik 5 Char"/>
    <w:basedOn w:val="Standardstycketypsnitt"/>
    <w:link w:val="Rubrik5"/>
    <w:uiPriority w:val="9"/>
    <w:semiHidden/>
    <w:rsid w:val="00B03E85"/>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jusskuggning1">
    <w:name w:val="Ljus skuggning1"/>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ypsnitt"/>
    <w:link w:val="Oformateradtext"/>
    <w:uiPriority w:val="99"/>
    <w:semiHidden/>
    <w:rsid w:val="00496CF5"/>
    <w:rPr>
      <w:rFonts w:ascii="Calibri" w:eastAsiaTheme="minorHAnsi" w:hAnsi="Calibri" w:cs="Consolas"/>
      <w:sz w:val="22"/>
      <w:szCs w:val="21"/>
      <w:lang w:eastAsia="en-US"/>
    </w:rPr>
  </w:style>
  <w:style w:type="character" w:styleId="Hyperlnk">
    <w:name w:val="Hyperlink"/>
    <w:basedOn w:val="Standardstycketypsnitt"/>
    <w:uiPriority w:val="99"/>
    <w:unhideWhenUsed/>
    <w:rsid w:val="00EE0B79"/>
    <w:rPr>
      <w:color w:val="0000FF" w:themeColor="hyperlink"/>
      <w:u w:val="single"/>
    </w:rPr>
  </w:style>
  <w:style w:type="character" w:styleId="Kommentarsreferens">
    <w:name w:val="annotation reference"/>
    <w:basedOn w:val="Standardstycketypsnitt"/>
    <w:uiPriority w:val="99"/>
    <w:semiHidden/>
    <w:unhideWhenUsed/>
    <w:rsid w:val="00D52C5F"/>
    <w:rPr>
      <w:sz w:val="18"/>
      <w:szCs w:val="18"/>
    </w:rPr>
  </w:style>
  <w:style w:type="paragraph" w:styleId="Kommentarer">
    <w:name w:val="annotation text"/>
    <w:basedOn w:val="Normal"/>
    <w:link w:val="KommentarerChar"/>
    <w:uiPriority w:val="99"/>
    <w:semiHidden/>
    <w:unhideWhenUsed/>
    <w:rsid w:val="00D52C5F"/>
  </w:style>
  <w:style w:type="character" w:customStyle="1" w:styleId="KommentarerChar">
    <w:name w:val="Kommentarer Char"/>
    <w:basedOn w:val="Standardstycketypsnitt"/>
    <w:link w:val="Kommentarer"/>
    <w:uiPriority w:val="99"/>
    <w:semiHidden/>
    <w:rsid w:val="00D52C5F"/>
    <w:rPr>
      <w:rFonts w:eastAsiaTheme="minorEastAsia"/>
      <w:sz w:val="24"/>
      <w:szCs w:val="24"/>
    </w:rPr>
  </w:style>
  <w:style w:type="paragraph" w:styleId="Kommentarsmne">
    <w:name w:val="annotation subject"/>
    <w:basedOn w:val="Kommentarer"/>
    <w:next w:val="Kommentarer"/>
    <w:link w:val="KommentarsmneChar"/>
    <w:uiPriority w:val="99"/>
    <w:semiHidden/>
    <w:unhideWhenUsed/>
    <w:rsid w:val="00D52C5F"/>
    <w:rPr>
      <w:b/>
      <w:bCs/>
      <w:sz w:val="20"/>
      <w:szCs w:val="20"/>
    </w:rPr>
  </w:style>
  <w:style w:type="character" w:customStyle="1" w:styleId="KommentarsmneChar">
    <w:name w:val="Kommentarsämne Char"/>
    <w:basedOn w:val="KommentarerChar"/>
    <w:link w:val="Kommentarsmne"/>
    <w:uiPriority w:val="99"/>
    <w:semiHidden/>
    <w:rsid w:val="00D52C5F"/>
    <w:rPr>
      <w:rFonts w:eastAsiaTheme="minorEastAsia"/>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Rubrik1">
    <w:name w:val="heading 1"/>
    <w:basedOn w:val="Normal"/>
    <w:link w:val="Rubrik1Char"/>
    <w:uiPriority w:val="9"/>
    <w:qFormat/>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pPr>
      <w:spacing w:before="100" w:beforeAutospacing="1" w:after="100" w:afterAutospacing="1"/>
      <w:outlineLvl w:val="3"/>
    </w:pPr>
    <w:rPr>
      <w:b/>
      <w:bCs/>
      <w:color w:val="696969"/>
    </w:rPr>
  </w:style>
  <w:style w:type="paragraph" w:styleId="Rubrik5">
    <w:name w:val="heading 5"/>
    <w:basedOn w:val="Normal"/>
    <w:link w:val="Rubrik5Char"/>
    <w:uiPriority w:val="9"/>
    <w:qFormat/>
    <w:pPr>
      <w:spacing w:before="100" w:beforeAutospacing="1" w:after="100" w:afterAutospacing="1"/>
      <w:outlineLvl w:val="4"/>
    </w:pPr>
    <w:rPr>
      <w:b/>
      <w:bCs/>
      <w:sz w:val="20"/>
      <w:szCs w:val="20"/>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 - förformaterad Char"/>
    <w:basedOn w:val="Standardstycketypsnitt"/>
    <w:link w:val="HTML-frformaterad"/>
    <w:uiPriority w:val="99"/>
    <w:rPr>
      <w:rFonts w:ascii="Consolas" w:eastAsiaTheme="minorEastAsia" w:hAnsi="Consolas"/>
    </w:rPr>
  </w:style>
  <w:style w:type="character" w:styleId="Betoning2">
    <w:name w:val="Strong"/>
    <w:basedOn w:val="Standardstycketypsnitt"/>
    <w:uiPriority w:val="22"/>
    <w:qFormat/>
    <w:rPr>
      <w:b/>
      <w:bCs/>
    </w:rPr>
  </w:style>
  <w:style w:type="character" w:customStyle="1" w:styleId="Rubrik5Char">
    <w:name w:val="Rubrik 5 Char"/>
    <w:basedOn w:val="Standardstycketypsnitt"/>
    <w:link w:val="Rubrik5"/>
    <w:uiPriority w:val="9"/>
    <w:semiHidden/>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allong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jusskuggning1">
    <w:name w:val="Light Shading"/>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ypsnitt"/>
    <w:link w:val="Oformateradtext"/>
    <w:uiPriority w:val="99"/>
    <w:semiHidden/>
    <w:rsid w:val="00496CF5"/>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1375">
      <w:marLeft w:val="150"/>
      <w:marRight w:val="0"/>
      <w:marTop w:val="150"/>
      <w:marBottom w:val="150"/>
      <w:divBdr>
        <w:top w:val="none" w:sz="0" w:space="0" w:color="auto"/>
        <w:left w:val="single" w:sz="18" w:space="11" w:color="CCCCCC"/>
        <w:bottom w:val="none" w:sz="0" w:space="0" w:color="auto"/>
        <w:right w:val="none" w:sz="0" w:space="0" w:color="auto"/>
      </w:divBdr>
    </w:div>
    <w:div w:id="58290130">
      <w:marLeft w:val="150"/>
      <w:marRight w:val="0"/>
      <w:marTop w:val="150"/>
      <w:marBottom w:val="150"/>
      <w:divBdr>
        <w:top w:val="none" w:sz="0" w:space="0" w:color="auto"/>
        <w:left w:val="single" w:sz="18" w:space="11" w:color="CCCCCC"/>
        <w:bottom w:val="none" w:sz="0" w:space="0" w:color="auto"/>
        <w:right w:val="none" w:sz="0" w:space="0" w:color="auto"/>
      </w:divBdr>
    </w:div>
    <w:div w:id="125240896">
      <w:marLeft w:val="150"/>
      <w:marRight w:val="0"/>
      <w:marTop w:val="150"/>
      <w:marBottom w:val="150"/>
      <w:divBdr>
        <w:top w:val="none" w:sz="0" w:space="0" w:color="auto"/>
        <w:left w:val="single" w:sz="18" w:space="11" w:color="CCCCCC"/>
        <w:bottom w:val="none" w:sz="0" w:space="0" w:color="auto"/>
        <w:right w:val="none" w:sz="0" w:space="0" w:color="auto"/>
      </w:divBdr>
    </w:div>
    <w:div w:id="182938889">
      <w:marLeft w:val="150"/>
      <w:marRight w:val="0"/>
      <w:marTop w:val="150"/>
      <w:marBottom w:val="150"/>
      <w:divBdr>
        <w:top w:val="none" w:sz="0" w:space="0" w:color="auto"/>
        <w:left w:val="single" w:sz="18" w:space="11" w:color="CCCCCC"/>
        <w:bottom w:val="none" w:sz="0" w:space="0" w:color="auto"/>
        <w:right w:val="none" w:sz="0" w:space="0" w:color="auto"/>
      </w:divBdr>
    </w:div>
    <w:div w:id="256014088">
      <w:marLeft w:val="150"/>
      <w:marRight w:val="0"/>
      <w:marTop w:val="150"/>
      <w:marBottom w:val="150"/>
      <w:divBdr>
        <w:top w:val="none" w:sz="0" w:space="0" w:color="auto"/>
        <w:left w:val="single" w:sz="18" w:space="11" w:color="CCCCCC"/>
        <w:bottom w:val="none" w:sz="0" w:space="0" w:color="auto"/>
        <w:right w:val="none" w:sz="0" w:space="0" w:color="auto"/>
      </w:divBdr>
    </w:div>
    <w:div w:id="264970268">
      <w:marLeft w:val="150"/>
      <w:marRight w:val="0"/>
      <w:marTop w:val="150"/>
      <w:marBottom w:val="150"/>
      <w:divBdr>
        <w:top w:val="none" w:sz="0" w:space="0" w:color="auto"/>
        <w:left w:val="single" w:sz="18" w:space="11" w:color="CCCCCC"/>
        <w:bottom w:val="none" w:sz="0" w:space="0" w:color="auto"/>
        <w:right w:val="none" w:sz="0" w:space="0" w:color="auto"/>
      </w:divBdr>
    </w:div>
    <w:div w:id="266157421">
      <w:marLeft w:val="0"/>
      <w:marRight w:val="0"/>
      <w:marTop w:val="0"/>
      <w:marBottom w:val="0"/>
      <w:divBdr>
        <w:top w:val="none" w:sz="0" w:space="0" w:color="auto"/>
        <w:left w:val="none" w:sz="0" w:space="0" w:color="auto"/>
        <w:bottom w:val="none" w:sz="0" w:space="0" w:color="auto"/>
        <w:right w:val="none" w:sz="0" w:space="0" w:color="auto"/>
      </w:divBdr>
    </w:div>
    <w:div w:id="326791644">
      <w:marLeft w:val="150"/>
      <w:marRight w:val="0"/>
      <w:marTop w:val="150"/>
      <w:marBottom w:val="150"/>
      <w:divBdr>
        <w:top w:val="none" w:sz="0" w:space="0" w:color="auto"/>
        <w:left w:val="single" w:sz="18" w:space="11" w:color="CCCCCC"/>
        <w:bottom w:val="none" w:sz="0" w:space="0" w:color="auto"/>
        <w:right w:val="none" w:sz="0" w:space="0" w:color="auto"/>
      </w:divBdr>
    </w:div>
    <w:div w:id="328141182">
      <w:marLeft w:val="150"/>
      <w:marRight w:val="0"/>
      <w:marTop w:val="150"/>
      <w:marBottom w:val="150"/>
      <w:divBdr>
        <w:top w:val="none" w:sz="0" w:space="0" w:color="auto"/>
        <w:left w:val="single" w:sz="18" w:space="11" w:color="CCCCCC"/>
        <w:bottom w:val="none" w:sz="0" w:space="0" w:color="auto"/>
        <w:right w:val="none" w:sz="0" w:space="0" w:color="auto"/>
      </w:divBdr>
    </w:div>
    <w:div w:id="383255731">
      <w:marLeft w:val="150"/>
      <w:marRight w:val="0"/>
      <w:marTop w:val="150"/>
      <w:marBottom w:val="150"/>
      <w:divBdr>
        <w:top w:val="none" w:sz="0" w:space="0" w:color="auto"/>
        <w:left w:val="single" w:sz="18" w:space="11" w:color="CCCCCC"/>
        <w:bottom w:val="none" w:sz="0" w:space="0" w:color="auto"/>
        <w:right w:val="none" w:sz="0" w:space="0" w:color="auto"/>
      </w:divBdr>
    </w:div>
    <w:div w:id="425199797">
      <w:marLeft w:val="150"/>
      <w:marRight w:val="0"/>
      <w:marTop w:val="150"/>
      <w:marBottom w:val="150"/>
      <w:divBdr>
        <w:top w:val="none" w:sz="0" w:space="0" w:color="auto"/>
        <w:left w:val="single" w:sz="18" w:space="11" w:color="CCCCCC"/>
        <w:bottom w:val="none" w:sz="0" w:space="0" w:color="auto"/>
        <w:right w:val="none" w:sz="0" w:space="0" w:color="auto"/>
      </w:divBdr>
    </w:div>
    <w:div w:id="510265723">
      <w:marLeft w:val="150"/>
      <w:marRight w:val="0"/>
      <w:marTop w:val="150"/>
      <w:marBottom w:val="150"/>
      <w:divBdr>
        <w:top w:val="none" w:sz="0" w:space="0" w:color="auto"/>
        <w:left w:val="single" w:sz="18" w:space="11" w:color="CCCCCC"/>
        <w:bottom w:val="none" w:sz="0" w:space="0" w:color="auto"/>
        <w:right w:val="none" w:sz="0" w:space="0" w:color="auto"/>
      </w:divBdr>
    </w:div>
    <w:div w:id="518277507">
      <w:marLeft w:val="150"/>
      <w:marRight w:val="0"/>
      <w:marTop w:val="150"/>
      <w:marBottom w:val="150"/>
      <w:divBdr>
        <w:top w:val="none" w:sz="0" w:space="0" w:color="auto"/>
        <w:left w:val="single" w:sz="18" w:space="11" w:color="CCCCCC"/>
        <w:bottom w:val="none" w:sz="0" w:space="0" w:color="auto"/>
        <w:right w:val="none" w:sz="0" w:space="0" w:color="auto"/>
      </w:divBdr>
    </w:div>
    <w:div w:id="571232960">
      <w:marLeft w:val="150"/>
      <w:marRight w:val="0"/>
      <w:marTop w:val="150"/>
      <w:marBottom w:val="150"/>
      <w:divBdr>
        <w:top w:val="none" w:sz="0" w:space="0" w:color="auto"/>
        <w:left w:val="single" w:sz="18" w:space="11" w:color="CCCCCC"/>
        <w:bottom w:val="none" w:sz="0" w:space="0" w:color="auto"/>
        <w:right w:val="none" w:sz="0" w:space="0" w:color="auto"/>
      </w:divBdr>
    </w:div>
    <w:div w:id="606818149">
      <w:marLeft w:val="150"/>
      <w:marRight w:val="0"/>
      <w:marTop w:val="150"/>
      <w:marBottom w:val="150"/>
      <w:divBdr>
        <w:top w:val="none" w:sz="0" w:space="0" w:color="auto"/>
        <w:left w:val="single" w:sz="18" w:space="11" w:color="CCCCCC"/>
        <w:bottom w:val="none" w:sz="0" w:space="0" w:color="auto"/>
        <w:right w:val="none" w:sz="0" w:space="0" w:color="auto"/>
      </w:divBdr>
    </w:div>
    <w:div w:id="627322150">
      <w:marLeft w:val="150"/>
      <w:marRight w:val="0"/>
      <w:marTop w:val="150"/>
      <w:marBottom w:val="150"/>
      <w:divBdr>
        <w:top w:val="none" w:sz="0" w:space="0" w:color="auto"/>
        <w:left w:val="single" w:sz="18" w:space="11" w:color="CCCCCC"/>
        <w:bottom w:val="none" w:sz="0" w:space="0" w:color="auto"/>
        <w:right w:val="none" w:sz="0" w:space="0" w:color="auto"/>
      </w:divBdr>
    </w:div>
    <w:div w:id="790171041">
      <w:marLeft w:val="150"/>
      <w:marRight w:val="0"/>
      <w:marTop w:val="150"/>
      <w:marBottom w:val="150"/>
      <w:divBdr>
        <w:top w:val="none" w:sz="0" w:space="0" w:color="auto"/>
        <w:left w:val="single" w:sz="18" w:space="11" w:color="CCCCCC"/>
        <w:bottom w:val="none" w:sz="0" w:space="0" w:color="auto"/>
        <w:right w:val="none" w:sz="0" w:space="0" w:color="auto"/>
      </w:divBdr>
    </w:div>
    <w:div w:id="803426499">
      <w:marLeft w:val="150"/>
      <w:marRight w:val="0"/>
      <w:marTop w:val="150"/>
      <w:marBottom w:val="150"/>
      <w:divBdr>
        <w:top w:val="none" w:sz="0" w:space="0" w:color="auto"/>
        <w:left w:val="single" w:sz="18" w:space="11" w:color="CCCCCC"/>
        <w:bottom w:val="none" w:sz="0" w:space="0" w:color="auto"/>
        <w:right w:val="none" w:sz="0" w:space="0" w:color="auto"/>
      </w:divBdr>
    </w:div>
    <w:div w:id="899514326">
      <w:marLeft w:val="150"/>
      <w:marRight w:val="0"/>
      <w:marTop w:val="150"/>
      <w:marBottom w:val="150"/>
      <w:divBdr>
        <w:top w:val="none" w:sz="0" w:space="0" w:color="auto"/>
        <w:left w:val="single" w:sz="18" w:space="11" w:color="CCCCCC"/>
        <w:bottom w:val="none" w:sz="0" w:space="0" w:color="auto"/>
        <w:right w:val="none" w:sz="0" w:space="0" w:color="auto"/>
      </w:divBdr>
    </w:div>
    <w:div w:id="910306754">
      <w:marLeft w:val="0"/>
      <w:marRight w:val="0"/>
      <w:marTop w:val="0"/>
      <w:marBottom w:val="0"/>
      <w:divBdr>
        <w:top w:val="none" w:sz="0" w:space="0" w:color="auto"/>
        <w:left w:val="none" w:sz="0" w:space="0" w:color="auto"/>
        <w:bottom w:val="none" w:sz="0" w:space="0" w:color="auto"/>
        <w:right w:val="none" w:sz="0" w:space="0" w:color="auto"/>
      </w:divBdr>
    </w:div>
    <w:div w:id="924728134">
      <w:marLeft w:val="150"/>
      <w:marRight w:val="0"/>
      <w:marTop w:val="150"/>
      <w:marBottom w:val="150"/>
      <w:divBdr>
        <w:top w:val="none" w:sz="0" w:space="0" w:color="auto"/>
        <w:left w:val="single" w:sz="18" w:space="11" w:color="CCCCCC"/>
        <w:bottom w:val="none" w:sz="0" w:space="0" w:color="auto"/>
        <w:right w:val="none" w:sz="0" w:space="0" w:color="auto"/>
      </w:divBdr>
    </w:div>
    <w:div w:id="936447863">
      <w:marLeft w:val="150"/>
      <w:marRight w:val="0"/>
      <w:marTop w:val="150"/>
      <w:marBottom w:val="150"/>
      <w:divBdr>
        <w:top w:val="none" w:sz="0" w:space="0" w:color="auto"/>
        <w:left w:val="single" w:sz="18" w:space="11" w:color="CCCCCC"/>
        <w:bottom w:val="none" w:sz="0" w:space="0" w:color="auto"/>
        <w:right w:val="none" w:sz="0" w:space="0" w:color="auto"/>
      </w:divBdr>
    </w:div>
    <w:div w:id="1041050443">
      <w:marLeft w:val="150"/>
      <w:marRight w:val="0"/>
      <w:marTop w:val="150"/>
      <w:marBottom w:val="150"/>
      <w:divBdr>
        <w:top w:val="none" w:sz="0" w:space="0" w:color="auto"/>
        <w:left w:val="single" w:sz="18" w:space="11" w:color="CCCCCC"/>
        <w:bottom w:val="none" w:sz="0" w:space="0" w:color="auto"/>
        <w:right w:val="none" w:sz="0" w:space="0" w:color="auto"/>
      </w:divBdr>
    </w:div>
    <w:div w:id="1149059237">
      <w:marLeft w:val="150"/>
      <w:marRight w:val="0"/>
      <w:marTop w:val="150"/>
      <w:marBottom w:val="150"/>
      <w:divBdr>
        <w:top w:val="none" w:sz="0" w:space="0" w:color="auto"/>
        <w:left w:val="single" w:sz="18" w:space="11" w:color="CCCCCC"/>
        <w:bottom w:val="none" w:sz="0" w:space="0" w:color="auto"/>
        <w:right w:val="none" w:sz="0" w:space="0" w:color="auto"/>
      </w:divBdr>
    </w:div>
    <w:div w:id="1160119419">
      <w:marLeft w:val="150"/>
      <w:marRight w:val="0"/>
      <w:marTop w:val="150"/>
      <w:marBottom w:val="150"/>
      <w:divBdr>
        <w:top w:val="none" w:sz="0" w:space="0" w:color="auto"/>
        <w:left w:val="single" w:sz="18" w:space="11" w:color="CCCCCC"/>
        <w:bottom w:val="none" w:sz="0" w:space="0" w:color="auto"/>
        <w:right w:val="none" w:sz="0" w:space="0" w:color="auto"/>
      </w:divBdr>
    </w:div>
    <w:div w:id="1240405856">
      <w:marLeft w:val="150"/>
      <w:marRight w:val="0"/>
      <w:marTop w:val="150"/>
      <w:marBottom w:val="150"/>
      <w:divBdr>
        <w:top w:val="none" w:sz="0" w:space="0" w:color="auto"/>
        <w:left w:val="single" w:sz="18" w:space="11" w:color="CCCCCC"/>
        <w:bottom w:val="none" w:sz="0" w:space="0" w:color="auto"/>
        <w:right w:val="none" w:sz="0" w:space="0" w:color="auto"/>
      </w:divBdr>
    </w:div>
    <w:div w:id="1243684543">
      <w:marLeft w:val="150"/>
      <w:marRight w:val="0"/>
      <w:marTop w:val="150"/>
      <w:marBottom w:val="150"/>
      <w:divBdr>
        <w:top w:val="none" w:sz="0" w:space="0" w:color="auto"/>
        <w:left w:val="single" w:sz="18" w:space="11" w:color="CCCCCC"/>
        <w:bottom w:val="none" w:sz="0" w:space="0" w:color="auto"/>
        <w:right w:val="none" w:sz="0" w:space="0" w:color="auto"/>
      </w:divBdr>
    </w:div>
    <w:div w:id="1293025836">
      <w:marLeft w:val="150"/>
      <w:marRight w:val="0"/>
      <w:marTop w:val="150"/>
      <w:marBottom w:val="150"/>
      <w:divBdr>
        <w:top w:val="none" w:sz="0" w:space="0" w:color="auto"/>
        <w:left w:val="single" w:sz="18" w:space="11" w:color="CCCCCC"/>
        <w:bottom w:val="none" w:sz="0" w:space="0" w:color="auto"/>
        <w:right w:val="none" w:sz="0" w:space="0" w:color="auto"/>
      </w:divBdr>
    </w:div>
    <w:div w:id="1300913826">
      <w:marLeft w:val="150"/>
      <w:marRight w:val="0"/>
      <w:marTop w:val="150"/>
      <w:marBottom w:val="150"/>
      <w:divBdr>
        <w:top w:val="none" w:sz="0" w:space="0" w:color="auto"/>
        <w:left w:val="single" w:sz="18" w:space="11" w:color="CCCCCC"/>
        <w:bottom w:val="none" w:sz="0" w:space="0" w:color="auto"/>
        <w:right w:val="none" w:sz="0" w:space="0" w:color="auto"/>
      </w:divBdr>
    </w:div>
    <w:div w:id="1355693062">
      <w:marLeft w:val="150"/>
      <w:marRight w:val="0"/>
      <w:marTop w:val="150"/>
      <w:marBottom w:val="150"/>
      <w:divBdr>
        <w:top w:val="none" w:sz="0" w:space="0" w:color="auto"/>
        <w:left w:val="single" w:sz="18" w:space="11" w:color="CCCCCC"/>
        <w:bottom w:val="none" w:sz="0" w:space="0" w:color="auto"/>
        <w:right w:val="none" w:sz="0" w:space="0" w:color="auto"/>
      </w:divBdr>
    </w:div>
    <w:div w:id="1379742574">
      <w:marLeft w:val="150"/>
      <w:marRight w:val="0"/>
      <w:marTop w:val="150"/>
      <w:marBottom w:val="150"/>
      <w:divBdr>
        <w:top w:val="none" w:sz="0" w:space="0" w:color="auto"/>
        <w:left w:val="single" w:sz="18" w:space="11" w:color="CCCCCC"/>
        <w:bottom w:val="none" w:sz="0" w:space="0" w:color="auto"/>
        <w:right w:val="none" w:sz="0" w:space="0" w:color="auto"/>
      </w:divBdr>
    </w:div>
    <w:div w:id="1438869092">
      <w:marLeft w:val="150"/>
      <w:marRight w:val="0"/>
      <w:marTop w:val="150"/>
      <w:marBottom w:val="150"/>
      <w:divBdr>
        <w:top w:val="none" w:sz="0" w:space="0" w:color="auto"/>
        <w:left w:val="single" w:sz="18" w:space="11" w:color="CCCCCC"/>
        <w:bottom w:val="none" w:sz="0" w:space="0" w:color="auto"/>
        <w:right w:val="none" w:sz="0" w:space="0" w:color="auto"/>
      </w:divBdr>
    </w:div>
    <w:div w:id="1478914554">
      <w:marLeft w:val="150"/>
      <w:marRight w:val="0"/>
      <w:marTop w:val="150"/>
      <w:marBottom w:val="150"/>
      <w:divBdr>
        <w:top w:val="none" w:sz="0" w:space="0" w:color="auto"/>
        <w:left w:val="single" w:sz="18" w:space="11" w:color="CCCCCC"/>
        <w:bottom w:val="none" w:sz="0" w:space="0" w:color="auto"/>
        <w:right w:val="none" w:sz="0" w:space="0" w:color="auto"/>
      </w:divBdr>
    </w:div>
    <w:div w:id="1490101616">
      <w:marLeft w:val="150"/>
      <w:marRight w:val="0"/>
      <w:marTop w:val="150"/>
      <w:marBottom w:val="150"/>
      <w:divBdr>
        <w:top w:val="none" w:sz="0" w:space="0" w:color="auto"/>
        <w:left w:val="single" w:sz="18" w:space="11" w:color="CCCCCC"/>
        <w:bottom w:val="none" w:sz="0" w:space="0" w:color="auto"/>
        <w:right w:val="none" w:sz="0" w:space="0" w:color="auto"/>
      </w:divBdr>
    </w:div>
    <w:div w:id="1517501653">
      <w:marLeft w:val="150"/>
      <w:marRight w:val="0"/>
      <w:marTop w:val="150"/>
      <w:marBottom w:val="150"/>
      <w:divBdr>
        <w:top w:val="none" w:sz="0" w:space="0" w:color="auto"/>
        <w:left w:val="single" w:sz="18" w:space="11" w:color="CCCCCC"/>
        <w:bottom w:val="none" w:sz="0" w:space="0" w:color="auto"/>
        <w:right w:val="none" w:sz="0" w:space="0" w:color="auto"/>
      </w:divBdr>
    </w:div>
    <w:div w:id="1566793687">
      <w:marLeft w:val="150"/>
      <w:marRight w:val="0"/>
      <w:marTop w:val="150"/>
      <w:marBottom w:val="150"/>
      <w:divBdr>
        <w:top w:val="none" w:sz="0" w:space="0" w:color="auto"/>
        <w:left w:val="single" w:sz="18" w:space="11" w:color="CCCCCC"/>
        <w:bottom w:val="none" w:sz="0" w:space="0" w:color="auto"/>
        <w:right w:val="none" w:sz="0" w:space="0" w:color="auto"/>
      </w:divBdr>
    </w:div>
    <w:div w:id="1599826432">
      <w:marLeft w:val="150"/>
      <w:marRight w:val="0"/>
      <w:marTop w:val="150"/>
      <w:marBottom w:val="150"/>
      <w:divBdr>
        <w:top w:val="none" w:sz="0" w:space="0" w:color="auto"/>
        <w:left w:val="single" w:sz="18" w:space="11" w:color="CCCCCC"/>
        <w:bottom w:val="none" w:sz="0" w:space="0" w:color="auto"/>
        <w:right w:val="none" w:sz="0" w:space="0" w:color="auto"/>
      </w:divBdr>
    </w:div>
    <w:div w:id="1635866255">
      <w:bodyDiv w:val="1"/>
      <w:marLeft w:val="0"/>
      <w:marRight w:val="0"/>
      <w:marTop w:val="0"/>
      <w:marBottom w:val="0"/>
      <w:divBdr>
        <w:top w:val="none" w:sz="0" w:space="0" w:color="auto"/>
        <w:left w:val="none" w:sz="0" w:space="0" w:color="auto"/>
        <w:bottom w:val="none" w:sz="0" w:space="0" w:color="auto"/>
        <w:right w:val="none" w:sz="0" w:space="0" w:color="auto"/>
      </w:divBdr>
    </w:div>
    <w:div w:id="1661882137">
      <w:marLeft w:val="150"/>
      <w:marRight w:val="0"/>
      <w:marTop w:val="150"/>
      <w:marBottom w:val="150"/>
      <w:divBdr>
        <w:top w:val="none" w:sz="0" w:space="0" w:color="auto"/>
        <w:left w:val="single" w:sz="18" w:space="11" w:color="CCCCCC"/>
        <w:bottom w:val="none" w:sz="0" w:space="0" w:color="auto"/>
        <w:right w:val="none" w:sz="0" w:space="0" w:color="auto"/>
      </w:divBdr>
    </w:div>
    <w:div w:id="1686785218">
      <w:marLeft w:val="150"/>
      <w:marRight w:val="0"/>
      <w:marTop w:val="150"/>
      <w:marBottom w:val="150"/>
      <w:divBdr>
        <w:top w:val="none" w:sz="0" w:space="0" w:color="auto"/>
        <w:left w:val="single" w:sz="18" w:space="11" w:color="CCCCCC"/>
        <w:bottom w:val="none" w:sz="0" w:space="0" w:color="auto"/>
        <w:right w:val="none" w:sz="0" w:space="0" w:color="auto"/>
      </w:divBdr>
    </w:div>
    <w:div w:id="1735929241">
      <w:marLeft w:val="150"/>
      <w:marRight w:val="0"/>
      <w:marTop w:val="150"/>
      <w:marBottom w:val="150"/>
      <w:divBdr>
        <w:top w:val="none" w:sz="0" w:space="0" w:color="auto"/>
        <w:left w:val="single" w:sz="18" w:space="11" w:color="CCCCCC"/>
        <w:bottom w:val="none" w:sz="0" w:space="0" w:color="auto"/>
        <w:right w:val="none" w:sz="0" w:space="0" w:color="auto"/>
      </w:divBdr>
    </w:div>
    <w:div w:id="1757366045">
      <w:marLeft w:val="150"/>
      <w:marRight w:val="0"/>
      <w:marTop w:val="150"/>
      <w:marBottom w:val="150"/>
      <w:divBdr>
        <w:top w:val="none" w:sz="0" w:space="0" w:color="auto"/>
        <w:left w:val="single" w:sz="18" w:space="11" w:color="CCCCCC"/>
        <w:bottom w:val="none" w:sz="0" w:space="0" w:color="auto"/>
        <w:right w:val="none" w:sz="0" w:space="0" w:color="auto"/>
      </w:divBdr>
    </w:div>
    <w:div w:id="1811551541">
      <w:marLeft w:val="150"/>
      <w:marRight w:val="0"/>
      <w:marTop w:val="150"/>
      <w:marBottom w:val="150"/>
      <w:divBdr>
        <w:top w:val="none" w:sz="0" w:space="0" w:color="auto"/>
        <w:left w:val="single" w:sz="18" w:space="11" w:color="CCCCCC"/>
        <w:bottom w:val="none" w:sz="0" w:space="0" w:color="auto"/>
        <w:right w:val="none" w:sz="0" w:space="0" w:color="auto"/>
      </w:divBdr>
    </w:div>
    <w:div w:id="1827822001">
      <w:marLeft w:val="150"/>
      <w:marRight w:val="0"/>
      <w:marTop w:val="150"/>
      <w:marBottom w:val="150"/>
      <w:divBdr>
        <w:top w:val="none" w:sz="0" w:space="0" w:color="auto"/>
        <w:left w:val="single" w:sz="18" w:space="11" w:color="CCCCCC"/>
        <w:bottom w:val="none" w:sz="0" w:space="0" w:color="auto"/>
        <w:right w:val="none" w:sz="0" w:space="0" w:color="auto"/>
      </w:divBdr>
    </w:div>
    <w:div w:id="1874610520">
      <w:marLeft w:val="150"/>
      <w:marRight w:val="0"/>
      <w:marTop w:val="150"/>
      <w:marBottom w:val="150"/>
      <w:divBdr>
        <w:top w:val="none" w:sz="0" w:space="0" w:color="auto"/>
        <w:left w:val="single" w:sz="18" w:space="11" w:color="CCCCCC"/>
        <w:bottom w:val="none" w:sz="0" w:space="0" w:color="auto"/>
        <w:right w:val="none" w:sz="0" w:space="0" w:color="auto"/>
      </w:divBdr>
    </w:div>
    <w:div w:id="1894267615">
      <w:marLeft w:val="150"/>
      <w:marRight w:val="0"/>
      <w:marTop w:val="150"/>
      <w:marBottom w:val="150"/>
      <w:divBdr>
        <w:top w:val="none" w:sz="0" w:space="0" w:color="auto"/>
        <w:left w:val="single" w:sz="18" w:space="11" w:color="CCCCCC"/>
        <w:bottom w:val="none" w:sz="0" w:space="0" w:color="auto"/>
        <w:right w:val="none" w:sz="0" w:space="0" w:color="auto"/>
      </w:divBdr>
    </w:div>
    <w:div w:id="1906603204">
      <w:marLeft w:val="150"/>
      <w:marRight w:val="0"/>
      <w:marTop w:val="150"/>
      <w:marBottom w:val="150"/>
      <w:divBdr>
        <w:top w:val="none" w:sz="0" w:space="0" w:color="auto"/>
        <w:left w:val="single" w:sz="18" w:space="11" w:color="CCCCCC"/>
        <w:bottom w:val="none" w:sz="0" w:space="0" w:color="auto"/>
        <w:right w:val="none" w:sz="0" w:space="0" w:color="auto"/>
      </w:divBdr>
    </w:div>
    <w:div w:id="1913389102">
      <w:marLeft w:val="150"/>
      <w:marRight w:val="0"/>
      <w:marTop w:val="150"/>
      <w:marBottom w:val="150"/>
      <w:divBdr>
        <w:top w:val="none" w:sz="0" w:space="0" w:color="auto"/>
        <w:left w:val="single" w:sz="18" w:space="11" w:color="CCCCCC"/>
        <w:bottom w:val="none" w:sz="0" w:space="0" w:color="auto"/>
        <w:right w:val="none" w:sz="0" w:space="0" w:color="auto"/>
      </w:divBdr>
    </w:div>
    <w:div w:id="2036340927">
      <w:marLeft w:val="150"/>
      <w:marRight w:val="0"/>
      <w:marTop w:val="150"/>
      <w:marBottom w:val="150"/>
      <w:divBdr>
        <w:top w:val="none" w:sz="0" w:space="0" w:color="auto"/>
        <w:left w:val="single" w:sz="18" w:space="11" w:color="CCCCCC"/>
        <w:bottom w:val="none" w:sz="0" w:space="0" w:color="auto"/>
        <w:right w:val="none" w:sz="0" w:space="0" w:color="auto"/>
      </w:divBdr>
    </w:div>
    <w:div w:id="2104640606">
      <w:marLeft w:val="0"/>
      <w:marRight w:val="0"/>
      <w:marTop w:val="0"/>
      <w:marBottom w:val="0"/>
      <w:divBdr>
        <w:top w:val="none" w:sz="0" w:space="0" w:color="auto"/>
        <w:left w:val="none" w:sz="0" w:space="0" w:color="auto"/>
        <w:bottom w:val="none" w:sz="0" w:space="0" w:color="auto"/>
        <w:right w:val="none" w:sz="0" w:space="0" w:color="auto"/>
      </w:divBdr>
    </w:div>
    <w:div w:id="2108885504">
      <w:bodyDiv w:val="1"/>
      <w:marLeft w:val="0"/>
      <w:marRight w:val="0"/>
      <w:marTop w:val="0"/>
      <w:marBottom w:val="0"/>
      <w:divBdr>
        <w:top w:val="none" w:sz="0" w:space="0" w:color="auto"/>
        <w:left w:val="none" w:sz="0" w:space="0" w:color="auto"/>
        <w:bottom w:val="none" w:sz="0" w:space="0" w:color="auto"/>
        <w:right w:val="none" w:sz="0" w:space="0" w:color="auto"/>
      </w:divBdr>
    </w:div>
    <w:div w:id="2116512045">
      <w:marLeft w:val="150"/>
      <w:marRight w:val="0"/>
      <w:marTop w:val="150"/>
      <w:marBottom w:val="150"/>
      <w:divBdr>
        <w:top w:val="none" w:sz="0" w:space="0" w:color="auto"/>
        <w:left w:val="single" w:sz="18" w:space="11" w:color="CCCCCC"/>
        <w:bottom w:val="none" w:sz="0" w:space="0" w:color="auto"/>
        <w:right w:val="none" w:sz="0" w:space="0" w:color="auto"/>
      </w:divBdr>
    </w:div>
    <w:div w:id="2139106103">
      <w:marLeft w:val="150"/>
      <w:marRight w:val="0"/>
      <w:marTop w:val="150"/>
      <w:marBottom w:val="150"/>
      <w:divBdr>
        <w:top w:val="none" w:sz="0" w:space="0" w:color="auto"/>
        <w:left w:val="single" w:sz="18" w:space="11" w:color="CCCCCC"/>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1" Type="http://schemas.microsoft.com/office/2011/relationships/people" Target="people.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image" Target="media/image1.png"/><Relationship Id="rId14" Type="http://schemas.openxmlformats.org/officeDocument/2006/relationships/hyperlink" Target="http://newgtlds.icann.org/en/applicants/agb/base-agreement-spec-2-data-escrow"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ÅR xmlns="e9fe66e9-9bb8-4013-be7f-2bcbc29a8b9d">2013</ÅR>
    <Klassificering xmlns="e9fe66e9-9bb8-4013-be7f-2bcbc29a8b9d">Officiellt</Klassificering>
    <Tjänsteprocesser xmlns="e9fe66e9-9bb8-4013-be7f-2bcbc29a8b9d" xsi:nil="true"/>
    <Kategori xmlns="87a51ca1-9ecd-4bc4-a9d4-f38812f5a89f">Public information</Kategori>
    <Typ_x0020_av_x0020_dokument xmlns="e9fe66e9-9bb8-4013-be7f-2bcbc29a8b9d">Övrigt</Typ_x0020_av_x0020_dokument>
    <Delprojekt xmlns="e9fe66e9-9bb8-4013-be7f-2bcbc29a8b9d">Public information</Delprojekt>
    <DLCPolicyLabelClientValue xmlns="52ca0f16-d44d-49ee-9d5a-727c640955a4" xsi:nil="true"/>
    <DLCPolicyLabelLock xmlns="52ca0f16-d44d-49ee-9d5a-727c640955a4" xsi:nil="true"/>
    <DLCPolicyLabelValue xmlns="52ca0f16-d44d-49ee-9d5a-727c640955a4">28.6</DLCPolicyLabelVal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c9f7a590e5f2604d2345a918787a4eab">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856d88ba67359a250a976797856db4b6"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F7E7-A661-418D-BEDF-BFDA5AC81547}">
  <ds:schemaRefs>
    <ds:schemaRef ds:uri="office.server.policy"/>
  </ds:schemaRefs>
</ds:datastoreItem>
</file>

<file path=customXml/itemProps2.xml><?xml version="1.0" encoding="utf-8"?>
<ds:datastoreItem xmlns:ds="http://schemas.openxmlformats.org/officeDocument/2006/customXml" ds:itemID="{B1F5FC94-7322-4071-93C5-208ABA397CDF}">
  <ds:schemaRefs>
    <ds:schemaRef ds:uri="http://schemas.microsoft.com/sharepoint/v3/contenttype/forms"/>
  </ds:schemaRefs>
</ds:datastoreItem>
</file>

<file path=customXml/itemProps3.xml><?xml version="1.0" encoding="utf-8"?>
<ds:datastoreItem xmlns:ds="http://schemas.openxmlformats.org/officeDocument/2006/customXml" ds:itemID="{6154F06F-829F-495F-A405-C05CB26E5382}">
  <ds:schemaRefs>
    <ds:schemaRef ds:uri="http://schemas.microsoft.com/office/2006/metadata/properties"/>
    <ds:schemaRef ds:uri="http://schemas.microsoft.com/office/infopath/2007/PartnerControls"/>
    <ds:schemaRef ds:uri="e9fe66e9-9bb8-4013-be7f-2bcbc29a8b9d"/>
    <ds:schemaRef ds:uri="87a51ca1-9ecd-4bc4-a9d4-f38812f5a89f"/>
    <ds:schemaRef ds:uri="52ca0f16-d44d-49ee-9d5a-727c640955a4"/>
  </ds:schemaRefs>
</ds:datastoreItem>
</file>

<file path=customXml/itemProps4.xml><?xml version="1.0" encoding="utf-8"?>
<ds:datastoreItem xmlns:ds="http://schemas.openxmlformats.org/officeDocument/2006/customXml" ds:itemID="{823894AB-AF01-430E-950A-DE24FF15A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CC9142F-EC09-C344-ABAF-9D8B2C19A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2790</Words>
  <Characters>14063</Characters>
  <Application>Microsoft Macintosh Word</Application>
  <DocSecurity>0</DocSecurity>
  <Lines>562</Lines>
  <Paragraphs>526</Paragraphs>
  <ScaleCrop>false</ScaleCrop>
  <HeadingPairs>
    <vt:vector size="2" baseType="variant">
      <vt:variant>
        <vt:lpstr>Rubrik</vt:lpstr>
      </vt:variant>
      <vt:variant>
        <vt:i4>1</vt:i4>
      </vt:variant>
    </vt:vector>
  </HeadingPairs>
  <TitlesOfParts>
    <vt:vector size="1" baseType="lpstr">
      <vt:lpstr>Self-certification document</vt:lpstr>
    </vt:vector>
  </TitlesOfParts>
  <LinksUpToDate>false</LinksUpToDate>
  <CharactersWithSpaces>16327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Self-certification document</dc:title>
  <dc:creator/>
  <cp:lastModifiedBy/>
  <cp:revision>1</cp:revision>
  <dcterms:created xsi:type="dcterms:W3CDTF">2014-01-17T15:57:00Z</dcterms:created>
  <dcterms:modified xsi:type="dcterms:W3CDTF">2014-01-17T15:57:00Z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0x010100177771E3E8B1164A86EABA75992AEC85</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y fmtid="{D5CDD505-2E9C-101B-9397-08002B2CF9AE}" pid="8" name="Order">
    <vt:r8>8900</vt:r8>
  </property>
  <property fmtid="{D5CDD505-2E9C-101B-9397-08002B2CF9AE}" pid="9" name="Delprojekt">
    <vt:lpwstr>Public information</vt:lpwstr>
  </property>
  <property fmtid="{D5CDD505-2E9C-101B-9397-08002B2CF9AE}" pid="10" name="Typ av dokument">
    <vt:lpwstr>Övrigt</vt:lpwstr>
  </property>
  <property fmtid="{D5CDD505-2E9C-101B-9397-08002B2CF9AE}" pid="11" name="DLCPolicyLabelValue">
    <vt:lpwstr>28.3</vt:lpwstr>
  </property>
  <property fmtid="{D5CDD505-2E9C-101B-9397-08002B2CF9AE}" pid="12" name="Arkiverad">
    <vt:bool>false</vt:bool>
  </property>
</Properties>
</file>