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0E12" w14:textId="77777777" w:rsidR="0011449B" w:rsidRDefault="0011449B" w:rsidP="00567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670"/>
      </w:tblGrid>
      <w:tr w:rsidR="005673C4" w:rsidRPr="00C56018" w14:paraId="17B3C143" w14:textId="77777777" w:rsidTr="0049651B">
        <w:trPr>
          <w:trHeight w:val="432"/>
        </w:trPr>
        <w:tc>
          <w:tcPr>
            <w:tcW w:w="2898" w:type="dxa"/>
            <w:shd w:val="clear" w:color="auto" w:fill="FFCC99"/>
            <w:vAlign w:val="center"/>
          </w:tcPr>
          <w:p w14:paraId="42E87E46" w14:textId="25B6A03F" w:rsidR="005673C4" w:rsidRPr="00C47C59" w:rsidRDefault="005673C4" w:rsidP="00C47C59">
            <w:pPr>
              <w:rPr>
                <w:rFonts w:ascii="Calibri" w:hAnsi="Calibri"/>
                <w:color w:val="000000" w:themeColor="text1"/>
              </w:rPr>
            </w:pPr>
            <w:r w:rsidRPr="00C47C59">
              <w:rPr>
                <w:rFonts w:ascii="Calibri" w:hAnsi="Calibri"/>
                <w:color w:val="000000" w:themeColor="text1"/>
              </w:rPr>
              <w:t>Priority Number</w:t>
            </w:r>
            <w:r w:rsidR="001639D3">
              <w:rPr>
                <w:rFonts w:ascii="Calibri" w:hAnsi="Calibri"/>
                <w:color w:val="000000" w:themeColor="text1"/>
              </w:rPr>
              <w:t>:</w:t>
            </w:r>
          </w:p>
        </w:tc>
        <w:tc>
          <w:tcPr>
            <w:tcW w:w="5670" w:type="dxa"/>
            <w:shd w:val="clear" w:color="auto" w:fill="auto"/>
            <w:vAlign w:val="center"/>
          </w:tcPr>
          <w:p w14:paraId="6C411446" w14:textId="3E1E5575" w:rsidR="005673C4" w:rsidRPr="00C56018" w:rsidRDefault="005673C4" w:rsidP="00C47C59">
            <w:pPr>
              <w:rPr>
                <w:rFonts w:ascii="Calibri" w:hAnsi="Calibri"/>
              </w:rPr>
            </w:pPr>
          </w:p>
        </w:tc>
      </w:tr>
      <w:tr w:rsidR="005673C4" w:rsidRPr="00C56018" w14:paraId="6443561B" w14:textId="77777777" w:rsidTr="0049651B">
        <w:trPr>
          <w:trHeight w:val="432"/>
        </w:trPr>
        <w:tc>
          <w:tcPr>
            <w:tcW w:w="2898" w:type="dxa"/>
            <w:shd w:val="clear" w:color="auto" w:fill="FFCC99"/>
            <w:vAlign w:val="center"/>
          </w:tcPr>
          <w:p w14:paraId="67B1FD84" w14:textId="77777777" w:rsidR="005673C4" w:rsidRPr="00C47C59" w:rsidRDefault="005673C4" w:rsidP="00C47C59">
            <w:pPr>
              <w:rPr>
                <w:rFonts w:ascii="Calibri" w:hAnsi="Calibri"/>
                <w:color w:val="000000" w:themeColor="text1"/>
              </w:rPr>
            </w:pPr>
            <w:r w:rsidRPr="00C47C59">
              <w:rPr>
                <w:rFonts w:ascii="Calibri" w:hAnsi="Calibri"/>
                <w:color w:val="000000" w:themeColor="text1"/>
              </w:rPr>
              <w:t>Applying Entity Name:</w:t>
            </w:r>
          </w:p>
        </w:tc>
        <w:tc>
          <w:tcPr>
            <w:tcW w:w="5670" w:type="dxa"/>
            <w:shd w:val="clear" w:color="auto" w:fill="auto"/>
            <w:vAlign w:val="center"/>
          </w:tcPr>
          <w:p w14:paraId="32579030" w14:textId="0BE5884B" w:rsidR="005673C4" w:rsidRPr="00C56018" w:rsidRDefault="005673C4" w:rsidP="00C47C59">
            <w:pPr>
              <w:rPr>
                <w:rFonts w:ascii="Calibri" w:hAnsi="Calibri"/>
              </w:rPr>
            </w:pPr>
          </w:p>
        </w:tc>
      </w:tr>
      <w:tr w:rsidR="005673C4" w:rsidRPr="00C56018" w14:paraId="16C0DE00" w14:textId="77777777" w:rsidTr="0049651B">
        <w:trPr>
          <w:trHeight w:val="432"/>
        </w:trPr>
        <w:tc>
          <w:tcPr>
            <w:tcW w:w="2898" w:type="dxa"/>
            <w:shd w:val="clear" w:color="auto" w:fill="FFCC99"/>
            <w:vAlign w:val="center"/>
          </w:tcPr>
          <w:p w14:paraId="064B2D64" w14:textId="77777777" w:rsidR="005673C4" w:rsidRPr="00C47C59" w:rsidRDefault="005673C4" w:rsidP="00C47C59">
            <w:pPr>
              <w:rPr>
                <w:rFonts w:ascii="Calibri" w:hAnsi="Calibri"/>
                <w:color w:val="000000" w:themeColor="text1"/>
              </w:rPr>
            </w:pPr>
            <w:r w:rsidRPr="00C47C59">
              <w:rPr>
                <w:rFonts w:ascii="Calibri" w:hAnsi="Calibri"/>
                <w:color w:val="000000" w:themeColor="text1"/>
              </w:rPr>
              <w:t>Applied-for TLD:</w:t>
            </w:r>
          </w:p>
        </w:tc>
        <w:tc>
          <w:tcPr>
            <w:tcW w:w="5670" w:type="dxa"/>
            <w:shd w:val="clear" w:color="auto" w:fill="auto"/>
            <w:vAlign w:val="center"/>
          </w:tcPr>
          <w:p w14:paraId="0D19182B" w14:textId="7FAA5832" w:rsidR="005673C4" w:rsidRPr="00C56018" w:rsidRDefault="005673C4" w:rsidP="00C47C59">
            <w:pPr>
              <w:rPr>
                <w:rFonts w:ascii="Calibri" w:hAnsi="Calibri"/>
              </w:rPr>
            </w:pPr>
          </w:p>
        </w:tc>
      </w:tr>
      <w:tr w:rsidR="005673C4" w:rsidRPr="00C56018" w14:paraId="03DBD787" w14:textId="77777777" w:rsidTr="0049651B">
        <w:trPr>
          <w:trHeight w:val="432"/>
        </w:trPr>
        <w:tc>
          <w:tcPr>
            <w:tcW w:w="2898" w:type="dxa"/>
            <w:shd w:val="clear" w:color="auto" w:fill="FFCC99"/>
            <w:vAlign w:val="center"/>
          </w:tcPr>
          <w:p w14:paraId="00115835" w14:textId="5D03E0B3" w:rsidR="005673C4" w:rsidRPr="00C47C59" w:rsidRDefault="00D7416B" w:rsidP="00C47C59">
            <w:pPr>
              <w:rPr>
                <w:rFonts w:ascii="Calibri" w:hAnsi="Calibri"/>
                <w:color w:val="000000" w:themeColor="text1"/>
              </w:rPr>
            </w:pPr>
            <w:r>
              <w:rPr>
                <w:rFonts w:ascii="Calibri" w:hAnsi="Calibri"/>
                <w:color w:val="000000" w:themeColor="text1"/>
              </w:rPr>
              <w:t xml:space="preserve">Contracting Point of </w:t>
            </w:r>
            <w:r w:rsidR="005673C4" w:rsidRPr="00C47C59">
              <w:rPr>
                <w:rFonts w:ascii="Calibri" w:hAnsi="Calibri"/>
                <w:color w:val="000000" w:themeColor="text1"/>
              </w:rPr>
              <w:t>Contact Name:</w:t>
            </w:r>
          </w:p>
        </w:tc>
        <w:tc>
          <w:tcPr>
            <w:tcW w:w="5670" w:type="dxa"/>
            <w:shd w:val="clear" w:color="auto" w:fill="auto"/>
            <w:vAlign w:val="center"/>
          </w:tcPr>
          <w:p w14:paraId="34719131" w14:textId="450663C9" w:rsidR="005673C4" w:rsidRPr="00C56018" w:rsidRDefault="005673C4" w:rsidP="00C47C59">
            <w:pPr>
              <w:rPr>
                <w:rFonts w:ascii="Calibri" w:hAnsi="Calibri"/>
              </w:rPr>
            </w:pPr>
          </w:p>
        </w:tc>
      </w:tr>
      <w:tr w:rsidR="005673C4" w:rsidRPr="00C56018" w14:paraId="0D5239A5" w14:textId="77777777" w:rsidTr="0049651B">
        <w:trPr>
          <w:trHeight w:val="432"/>
        </w:trPr>
        <w:tc>
          <w:tcPr>
            <w:tcW w:w="2898" w:type="dxa"/>
            <w:shd w:val="clear" w:color="auto" w:fill="FFCC99"/>
            <w:vAlign w:val="center"/>
          </w:tcPr>
          <w:p w14:paraId="23E8052D" w14:textId="772EE493" w:rsidR="005673C4" w:rsidRPr="00C47C59" w:rsidRDefault="00D7416B" w:rsidP="00C47C59">
            <w:pPr>
              <w:rPr>
                <w:rFonts w:ascii="Calibri" w:hAnsi="Calibri"/>
                <w:color w:val="000000" w:themeColor="text1"/>
              </w:rPr>
            </w:pPr>
            <w:r>
              <w:rPr>
                <w:rFonts w:ascii="Calibri" w:hAnsi="Calibri"/>
                <w:color w:val="000000" w:themeColor="text1"/>
              </w:rPr>
              <w:t>Contracting Point of</w:t>
            </w:r>
            <w:r w:rsidR="005673C4" w:rsidRPr="00C47C59">
              <w:rPr>
                <w:rFonts w:ascii="Calibri" w:hAnsi="Calibri"/>
                <w:color w:val="000000" w:themeColor="text1"/>
              </w:rPr>
              <w:t xml:space="preserve"> Contact Email:</w:t>
            </w:r>
          </w:p>
        </w:tc>
        <w:tc>
          <w:tcPr>
            <w:tcW w:w="5670" w:type="dxa"/>
            <w:shd w:val="clear" w:color="auto" w:fill="auto"/>
            <w:vAlign w:val="center"/>
          </w:tcPr>
          <w:p w14:paraId="171B4C7E" w14:textId="212EE5F8" w:rsidR="005673C4" w:rsidRPr="00C56018" w:rsidRDefault="005673C4" w:rsidP="00A00827">
            <w:pPr>
              <w:rPr>
                <w:rFonts w:ascii="Calibri" w:hAnsi="Calibri"/>
              </w:rPr>
            </w:pPr>
          </w:p>
        </w:tc>
      </w:tr>
      <w:tr w:rsidR="005673C4" w:rsidRPr="00C56018" w14:paraId="5865488F" w14:textId="77777777" w:rsidTr="0049651B">
        <w:trPr>
          <w:trHeight w:val="432"/>
        </w:trPr>
        <w:tc>
          <w:tcPr>
            <w:tcW w:w="2898" w:type="dxa"/>
            <w:shd w:val="clear" w:color="auto" w:fill="FFCC99"/>
            <w:vAlign w:val="center"/>
          </w:tcPr>
          <w:p w14:paraId="267A2770" w14:textId="61596902" w:rsidR="005673C4" w:rsidRPr="00C47C59" w:rsidRDefault="00D7416B" w:rsidP="00C47C59">
            <w:pPr>
              <w:rPr>
                <w:rFonts w:ascii="Calibri" w:hAnsi="Calibri"/>
                <w:color w:val="000000" w:themeColor="text1"/>
              </w:rPr>
            </w:pPr>
            <w:r>
              <w:rPr>
                <w:rFonts w:ascii="Calibri" w:hAnsi="Calibri"/>
                <w:color w:val="000000" w:themeColor="text1"/>
              </w:rPr>
              <w:t>Contracting Point of</w:t>
            </w:r>
            <w:r w:rsidR="005673C4" w:rsidRPr="00C47C59">
              <w:rPr>
                <w:rFonts w:ascii="Calibri" w:hAnsi="Calibri"/>
                <w:color w:val="000000" w:themeColor="text1"/>
              </w:rPr>
              <w:t xml:space="preserve"> Contact Phone No:</w:t>
            </w:r>
          </w:p>
        </w:tc>
        <w:tc>
          <w:tcPr>
            <w:tcW w:w="5670" w:type="dxa"/>
            <w:shd w:val="clear" w:color="auto" w:fill="auto"/>
            <w:vAlign w:val="center"/>
          </w:tcPr>
          <w:p w14:paraId="3747CBE1" w14:textId="1F392DAB" w:rsidR="005673C4" w:rsidRPr="00C56018" w:rsidRDefault="005673C4" w:rsidP="00C47C59">
            <w:pPr>
              <w:rPr>
                <w:rFonts w:ascii="Calibri" w:hAnsi="Calibri"/>
              </w:rPr>
            </w:pPr>
          </w:p>
        </w:tc>
      </w:tr>
      <w:tr w:rsidR="005673C4" w:rsidRPr="00C56018" w14:paraId="68AE400F" w14:textId="77777777" w:rsidTr="0049651B">
        <w:trPr>
          <w:trHeight w:val="432"/>
        </w:trPr>
        <w:tc>
          <w:tcPr>
            <w:tcW w:w="2898" w:type="dxa"/>
            <w:shd w:val="clear" w:color="auto" w:fill="FFCC99"/>
          </w:tcPr>
          <w:p w14:paraId="05BC9F1F" w14:textId="4A5390A5" w:rsidR="005673C4" w:rsidRPr="00C47C59" w:rsidRDefault="00CA79BD" w:rsidP="00D7416B">
            <w:pPr>
              <w:rPr>
                <w:rFonts w:ascii="Calibri" w:hAnsi="Calibri"/>
                <w:color w:val="000000" w:themeColor="text1"/>
              </w:rPr>
            </w:pPr>
            <w:r w:rsidRPr="00C47C59">
              <w:rPr>
                <w:rFonts w:ascii="Calibri" w:hAnsi="Calibri"/>
                <w:color w:val="000000" w:themeColor="text1"/>
              </w:rPr>
              <w:t xml:space="preserve">Reason(s) for </w:t>
            </w:r>
            <w:r>
              <w:rPr>
                <w:rFonts w:ascii="Calibri" w:hAnsi="Calibri"/>
                <w:color w:val="000000" w:themeColor="text1"/>
              </w:rPr>
              <w:t>Extension Request</w:t>
            </w:r>
            <w:r w:rsidRPr="00C47C59">
              <w:rPr>
                <w:rFonts w:ascii="Calibri" w:hAnsi="Calibri"/>
                <w:color w:val="000000" w:themeColor="text1"/>
              </w:rPr>
              <w:t>:</w:t>
            </w:r>
          </w:p>
        </w:tc>
        <w:tc>
          <w:tcPr>
            <w:tcW w:w="5670" w:type="dxa"/>
            <w:shd w:val="clear" w:color="auto" w:fill="auto"/>
          </w:tcPr>
          <w:p w14:paraId="303126E7" w14:textId="30E532CE" w:rsidR="002E5AEE" w:rsidRPr="00C56018" w:rsidRDefault="002E5AEE" w:rsidP="00C47C59">
            <w:pPr>
              <w:rPr>
                <w:rFonts w:ascii="Calibri" w:hAnsi="Calibri"/>
              </w:rPr>
            </w:pPr>
          </w:p>
        </w:tc>
      </w:tr>
      <w:tr w:rsidR="0049651B" w:rsidRPr="00C56018" w14:paraId="0264A8A4" w14:textId="77777777" w:rsidTr="0049651B">
        <w:trPr>
          <w:trHeight w:val="432"/>
        </w:trPr>
        <w:tc>
          <w:tcPr>
            <w:tcW w:w="2898" w:type="dxa"/>
            <w:shd w:val="clear" w:color="auto" w:fill="FFCC99"/>
          </w:tcPr>
          <w:p w14:paraId="7F3B827E" w14:textId="1134FDDE" w:rsidR="0049651B" w:rsidRPr="00C47C59" w:rsidRDefault="00CA79BD" w:rsidP="00CA79BD">
            <w:pPr>
              <w:rPr>
                <w:rFonts w:ascii="Calibri" w:hAnsi="Calibri"/>
                <w:color w:val="000000" w:themeColor="text1"/>
              </w:rPr>
            </w:pPr>
            <w:r>
              <w:rPr>
                <w:rFonts w:ascii="Calibri" w:hAnsi="Calibri"/>
                <w:color w:val="000000" w:themeColor="text1"/>
              </w:rPr>
              <w:t>Date applicant anticipate</w:t>
            </w:r>
            <w:r w:rsidR="00275499">
              <w:rPr>
                <w:rFonts w:ascii="Calibri" w:hAnsi="Calibri"/>
                <w:color w:val="000000" w:themeColor="text1"/>
              </w:rPr>
              <w:t>s</w:t>
            </w:r>
            <w:r>
              <w:rPr>
                <w:rFonts w:ascii="Calibri" w:hAnsi="Calibri"/>
                <w:color w:val="000000" w:themeColor="text1"/>
              </w:rPr>
              <w:t xml:space="preserve"> being able to sign the Registry Agreement:</w:t>
            </w:r>
          </w:p>
        </w:tc>
        <w:tc>
          <w:tcPr>
            <w:tcW w:w="5670" w:type="dxa"/>
            <w:shd w:val="clear" w:color="auto" w:fill="auto"/>
          </w:tcPr>
          <w:p w14:paraId="290A1216" w14:textId="77777777" w:rsidR="0049651B" w:rsidRPr="002E5AEE" w:rsidRDefault="0049651B" w:rsidP="00C47C59">
            <w:pPr>
              <w:rPr>
                <w:rFonts w:ascii="Calibri" w:hAnsi="Calibri"/>
              </w:rPr>
            </w:pPr>
          </w:p>
        </w:tc>
      </w:tr>
      <w:tr w:rsidR="00CA79BD" w:rsidRPr="00C56018" w14:paraId="77619EAA" w14:textId="77777777" w:rsidTr="0049651B">
        <w:trPr>
          <w:trHeight w:val="432"/>
        </w:trPr>
        <w:tc>
          <w:tcPr>
            <w:tcW w:w="2898" w:type="dxa"/>
            <w:shd w:val="clear" w:color="auto" w:fill="FFCC99"/>
          </w:tcPr>
          <w:p w14:paraId="58A47951" w14:textId="0417CA69" w:rsidR="00CA79BD" w:rsidRDefault="00CA79BD" w:rsidP="0049651B">
            <w:pPr>
              <w:rPr>
                <w:rFonts w:ascii="Calibri" w:hAnsi="Calibri"/>
                <w:color w:val="000000" w:themeColor="text1"/>
              </w:rPr>
            </w:pPr>
            <w:r>
              <w:rPr>
                <w:rFonts w:ascii="Calibri" w:hAnsi="Calibri"/>
                <w:color w:val="000000" w:themeColor="text1"/>
              </w:rPr>
              <w:t xml:space="preserve">Evidence </w:t>
            </w:r>
            <w:r w:rsidRPr="0049651B">
              <w:rPr>
                <w:rFonts w:ascii="Calibri" w:hAnsi="Calibri"/>
                <w:color w:val="000000" w:themeColor="text1"/>
              </w:rPr>
              <w:t xml:space="preserve">that </w:t>
            </w:r>
            <w:r>
              <w:rPr>
                <w:rFonts w:ascii="Calibri" w:hAnsi="Calibri"/>
                <w:color w:val="000000" w:themeColor="text1"/>
              </w:rPr>
              <w:t>applicant has been</w:t>
            </w:r>
            <w:r w:rsidRPr="0049651B">
              <w:rPr>
                <w:rFonts w:ascii="Calibri" w:hAnsi="Calibri"/>
                <w:color w:val="000000" w:themeColor="text1"/>
              </w:rPr>
              <w:t xml:space="preserve"> working diligently and in good faith toward successfully completing the steps </w:t>
            </w:r>
            <w:r>
              <w:rPr>
                <w:rFonts w:ascii="Calibri" w:hAnsi="Calibri"/>
                <w:color w:val="000000" w:themeColor="text1"/>
              </w:rPr>
              <w:t>necessary for entry into the RA:</w:t>
            </w:r>
          </w:p>
        </w:tc>
        <w:tc>
          <w:tcPr>
            <w:tcW w:w="5670" w:type="dxa"/>
            <w:shd w:val="clear" w:color="auto" w:fill="auto"/>
          </w:tcPr>
          <w:p w14:paraId="38CEFA35" w14:textId="77777777" w:rsidR="00CA79BD" w:rsidRPr="002E5AEE" w:rsidRDefault="00CA79BD" w:rsidP="00C47C59">
            <w:pPr>
              <w:rPr>
                <w:rFonts w:ascii="Calibri" w:hAnsi="Calibri"/>
              </w:rPr>
            </w:pPr>
          </w:p>
        </w:tc>
      </w:tr>
    </w:tbl>
    <w:p w14:paraId="6F74F11D" w14:textId="7452D6F9" w:rsidR="0093273D" w:rsidRDefault="0093273D" w:rsidP="005673C4">
      <w:pPr>
        <w:tabs>
          <w:tab w:val="left" w:pos="3320"/>
        </w:tabs>
        <w:jc w:val="both"/>
        <w:rPr>
          <w:rFonts w:ascii="Calibri" w:hAnsi="Calibri"/>
          <w:i/>
          <w:color w:val="FF0000"/>
          <w:sz w:val="22"/>
          <w:szCs w:val="22"/>
        </w:rPr>
      </w:pPr>
    </w:p>
    <w:p w14:paraId="290E0EF6" w14:textId="77777777" w:rsidR="0093273D" w:rsidRDefault="0093273D" w:rsidP="005673C4">
      <w:pPr>
        <w:tabs>
          <w:tab w:val="left" w:pos="3320"/>
        </w:tabs>
        <w:jc w:val="both"/>
      </w:pPr>
    </w:p>
    <w:p w14:paraId="0C39C3BF" w14:textId="77777777" w:rsidR="00E30EB7" w:rsidRDefault="00E30EB7" w:rsidP="00AB0931">
      <w:pPr>
        <w:rPr>
          <w:rFonts w:ascii="Calibri" w:hAnsi="Calibri"/>
          <w:i/>
          <w:color w:val="000000" w:themeColor="text1"/>
          <w:sz w:val="22"/>
          <w:szCs w:val="22"/>
        </w:rPr>
      </w:pPr>
    </w:p>
    <w:p w14:paraId="1F173A93" w14:textId="77777777" w:rsidR="00E30EB7" w:rsidRDefault="00E30EB7" w:rsidP="00AB0931">
      <w:pPr>
        <w:rPr>
          <w:rFonts w:ascii="Calibri" w:hAnsi="Calibri"/>
          <w:i/>
          <w:color w:val="000000" w:themeColor="text1"/>
          <w:sz w:val="22"/>
          <w:szCs w:val="22"/>
        </w:rPr>
      </w:pPr>
    </w:p>
    <w:p w14:paraId="592ED81E" w14:textId="77777777" w:rsidR="00E30EB7" w:rsidRDefault="00E30EB7" w:rsidP="00AB0931">
      <w:pPr>
        <w:rPr>
          <w:rFonts w:ascii="Calibri" w:hAnsi="Calibri"/>
          <w:i/>
          <w:color w:val="000000" w:themeColor="text1"/>
          <w:sz w:val="22"/>
          <w:szCs w:val="22"/>
        </w:rPr>
      </w:pPr>
    </w:p>
    <w:p w14:paraId="7525D202" w14:textId="77777777" w:rsidR="00E30EB7" w:rsidRDefault="00E30EB7" w:rsidP="00AB0931">
      <w:pPr>
        <w:rPr>
          <w:rFonts w:ascii="Calibri" w:hAnsi="Calibri"/>
          <w:i/>
          <w:color w:val="000000" w:themeColor="text1"/>
          <w:sz w:val="22"/>
          <w:szCs w:val="22"/>
        </w:rPr>
      </w:pPr>
    </w:p>
    <w:p w14:paraId="46F69222" w14:textId="77777777" w:rsidR="00E30EB7" w:rsidRDefault="00E30EB7" w:rsidP="00AB0931">
      <w:pPr>
        <w:rPr>
          <w:rFonts w:ascii="Calibri" w:hAnsi="Calibri"/>
          <w:i/>
          <w:color w:val="000000" w:themeColor="text1"/>
          <w:sz w:val="22"/>
          <w:szCs w:val="22"/>
        </w:rPr>
      </w:pPr>
    </w:p>
    <w:p w14:paraId="7C51027B" w14:textId="77777777" w:rsidR="00E30EB7" w:rsidRDefault="00E30EB7" w:rsidP="00AB0931">
      <w:pPr>
        <w:rPr>
          <w:rFonts w:ascii="Calibri" w:hAnsi="Calibri"/>
          <w:i/>
          <w:color w:val="000000" w:themeColor="text1"/>
          <w:sz w:val="22"/>
          <w:szCs w:val="22"/>
        </w:rPr>
      </w:pPr>
    </w:p>
    <w:p w14:paraId="4AD92A9C" w14:textId="77777777" w:rsidR="00E30EB7" w:rsidRDefault="00E30EB7" w:rsidP="00AB0931">
      <w:pPr>
        <w:rPr>
          <w:rFonts w:ascii="Calibri" w:hAnsi="Calibri"/>
          <w:i/>
          <w:color w:val="000000" w:themeColor="text1"/>
          <w:sz w:val="22"/>
          <w:szCs w:val="22"/>
        </w:rPr>
      </w:pPr>
    </w:p>
    <w:p w14:paraId="08447B51" w14:textId="77777777" w:rsidR="00E30EB7" w:rsidRDefault="00E30EB7" w:rsidP="00AB0931">
      <w:pPr>
        <w:rPr>
          <w:rFonts w:ascii="Calibri" w:hAnsi="Calibri"/>
          <w:i/>
          <w:color w:val="000000" w:themeColor="text1"/>
          <w:sz w:val="22"/>
          <w:szCs w:val="22"/>
        </w:rPr>
      </w:pPr>
    </w:p>
    <w:p w14:paraId="463B8155" w14:textId="77777777" w:rsidR="00E30EB7" w:rsidRDefault="00E30EB7" w:rsidP="00AB0931">
      <w:pPr>
        <w:rPr>
          <w:rFonts w:ascii="Calibri" w:hAnsi="Calibri"/>
          <w:i/>
          <w:color w:val="000000" w:themeColor="text1"/>
          <w:sz w:val="22"/>
          <w:szCs w:val="22"/>
        </w:rPr>
      </w:pPr>
    </w:p>
    <w:p w14:paraId="73DD687A" w14:textId="77777777" w:rsidR="00E30EB7" w:rsidRDefault="00E30EB7" w:rsidP="00AB0931">
      <w:pPr>
        <w:rPr>
          <w:rFonts w:ascii="Calibri" w:hAnsi="Calibri"/>
          <w:i/>
          <w:color w:val="000000" w:themeColor="text1"/>
          <w:sz w:val="22"/>
          <w:szCs w:val="22"/>
        </w:rPr>
      </w:pPr>
    </w:p>
    <w:p w14:paraId="7BB6FEF8" w14:textId="77777777" w:rsidR="00AB0931" w:rsidRPr="003473EA" w:rsidRDefault="00AB0931" w:rsidP="00E30EB7">
      <w:pPr>
        <w:jc w:val="center"/>
        <w:rPr>
          <w:rFonts w:ascii="Calibri" w:eastAsia="Times New Roman" w:hAnsi="Calibri"/>
          <w:i/>
          <w:sz w:val="22"/>
          <w:szCs w:val="22"/>
        </w:rPr>
      </w:pPr>
      <w:r w:rsidRPr="00E30EB7">
        <w:rPr>
          <w:rFonts w:ascii="Calibri" w:hAnsi="Calibri"/>
          <w:i/>
          <w:color w:val="808080" w:themeColor="background1" w:themeShade="80"/>
          <w:sz w:val="22"/>
          <w:szCs w:val="22"/>
        </w:rPr>
        <w:t>Please be advised that by submitting your personal data in the Request for Extension to Execute New gTLD Registry Agreement, you agree that your personal data will be processed in accordance with the ICANN</w:t>
      </w:r>
      <w:r w:rsidRPr="00E30EB7">
        <w:rPr>
          <w:rStyle w:val="apple-converted-space"/>
          <w:rFonts w:ascii="Calibri" w:hAnsi="Calibri"/>
          <w:i/>
          <w:color w:val="808080" w:themeColor="background1" w:themeShade="80"/>
          <w:sz w:val="22"/>
          <w:szCs w:val="22"/>
        </w:rPr>
        <w:t> </w:t>
      </w:r>
      <w:hyperlink r:id="rId7" w:history="1">
        <w:r w:rsidRPr="003473EA">
          <w:rPr>
            <w:rStyle w:val="Hyperlink"/>
            <w:rFonts w:ascii="Calibri" w:hAnsi="Calibri"/>
            <w:i/>
            <w:sz w:val="22"/>
            <w:szCs w:val="22"/>
          </w:rPr>
          <w:t>Privacy Policy</w:t>
        </w:r>
      </w:hyperlink>
      <w:r w:rsidRPr="003473EA">
        <w:rPr>
          <w:rStyle w:val="apple-converted-space"/>
          <w:rFonts w:ascii="Calibri" w:hAnsi="Calibri"/>
          <w:i/>
          <w:color w:val="FF0000"/>
          <w:sz w:val="22"/>
          <w:szCs w:val="22"/>
        </w:rPr>
        <w:t> </w:t>
      </w:r>
      <w:r w:rsidRPr="00E30EB7">
        <w:rPr>
          <w:rFonts w:ascii="Calibri" w:hAnsi="Calibri"/>
          <w:i/>
          <w:color w:val="808080" w:themeColor="background1" w:themeShade="80"/>
          <w:sz w:val="22"/>
          <w:szCs w:val="22"/>
        </w:rPr>
        <w:t>and the website</w:t>
      </w:r>
      <w:r w:rsidRPr="00E30EB7">
        <w:rPr>
          <w:rStyle w:val="apple-converted-space"/>
          <w:rFonts w:ascii="Calibri" w:hAnsi="Calibri"/>
          <w:i/>
          <w:color w:val="808080" w:themeColor="background1" w:themeShade="80"/>
          <w:sz w:val="22"/>
          <w:szCs w:val="22"/>
        </w:rPr>
        <w:t> </w:t>
      </w:r>
      <w:hyperlink r:id="rId8" w:history="1">
        <w:r w:rsidRPr="003473EA">
          <w:rPr>
            <w:rStyle w:val="Hyperlink"/>
            <w:rFonts w:ascii="Calibri" w:hAnsi="Calibri"/>
            <w:i/>
            <w:sz w:val="22"/>
            <w:szCs w:val="22"/>
          </w:rPr>
          <w:t>Terms of Service</w:t>
        </w:r>
      </w:hyperlink>
      <w:r w:rsidRPr="003473EA">
        <w:rPr>
          <w:rFonts w:ascii="Calibri" w:hAnsi="Calibri"/>
          <w:i/>
          <w:color w:val="000000" w:themeColor="text1"/>
          <w:sz w:val="22"/>
          <w:szCs w:val="22"/>
        </w:rPr>
        <w:t>.</w:t>
      </w:r>
    </w:p>
    <w:p w14:paraId="03E8FCC1" w14:textId="77777777" w:rsidR="005673C4" w:rsidRPr="005673C4" w:rsidRDefault="005673C4" w:rsidP="005673C4">
      <w:pPr>
        <w:tabs>
          <w:tab w:val="left" w:pos="3320"/>
        </w:tabs>
        <w:jc w:val="both"/>
      </w:pPr>
      <w:bookmarkStart w:id="0" w:name="_GoBack"/>
      <w:bookmarkEnd w:id="0"/>
    </w:p>
    <w:sectPr w:rsidR="005673C4" w:rsidRPr="005673C4" w:rsidSect="005673C4">
      <w:headerReference w:type="default" r:id="rId9"/>
      <w:footerReference w:type="default" r:id="rId10"/>
      <w:pgSz w:w="12240" w:h="15840"/>
      <w:pgMar w:top="1440" w:right="1800" w:bottom="1440" w:left="1800" w:header="22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F9BB" w14:textId="77777777" w:rsidR="00200D2D" w:rsidRDefault="00200D2D" w:rsidP="005673C4">
      <w:r>
        <w:separator/>
      </w:r>
    </w:p>
  </w:endnote>
  <w:endnote w:type="continuationSeparator" w:id="0">
    <w:p w14:paraId="51551DA6" w14:textId="77777777" w:rsidR="00200D2D" w:rsidRDefault="00200D2D" w:rsidP="005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1B6C" w14:textId="402E288E" w:rsidR="00D7416B" w:rsidRPr="00F23C74" w:rsidRDefault="00D7416B">
    <w:pPr>
      <w:pStyle w:val="Footer"/>
      <w:rPr>
        <w:rFonts w:asciiTheme="majorHAnsi" w:hAnsiTheme="majorHAnsi"/>
      </w:rPr>
    </w:pPr>
    <w:r>
      <w:rPr>
        <w:rFonts w:asciiTheme="majorHAnsi" w:hAnsiTheme="majorHAnsi"/>
        <w:sz w:val="16"/>
        <w:szCs w:val="16"/>
      </w:rPr>
      <w:tab/>
    </w:r>
    <w:r w:rsidRPr="00F23C74">
      <w:rPr>
        <w:rStyle w:val="PageNumber"/>
        <w:rFonts w:asciiTheme="majorHAnsi" w:hAnsiTheme="majorHAnsi"/>
      </w:rPr>
      <w:fldChar w:fldCharType="begin"/>
    </w:r>
    <w:r w:rsidRPr="00F23C74">
      <w:rPr>
        <w:rStyle w:val="PageNumber"/>
        <w:rFonts w:asciiTheme="majorHAnsi" w:hAnsiTheme="majorHAnsi"/>
      </w:rPr>
      <w:instrText xml:space="preserve"> PAGE </w:instrText>
    </w:r>
    <w:r w:rsidRPr="00F23C74">
      <w:rPr>
        <w:rStyle w:val="PageNumber"/>
        <w:rFonts w:asciiTheme="majorHAnsi" w:hAnsiTheme="majorHAnsi"/>
      </w:rPr>
      <w:fldChar w:fldCharType="separate"/>
    </w:r>
    <w:r w:rsidR="007B1770">
      <w:rPr>
        <w:rStyle w:val="PageNumber"/>
        <w:rFonts w:asciiTheme="majorHAnsi" w:hAnsiTheme="majorHAnsi"/>
        <w:noProof/>
      </w:rPr>
      <w:t>1</w:t>
    </w:r>
    <w:r w:rsidRPr="00F23C74">
      <w:rPr>
        <w:rStyle w:val="PageNumbe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CC474" w14:textId="77777777" w:rsidR="00200D2D" w:rsidRDefault="00200D2D" w:rsidP="005673C4">
      <w:r>
        <w:separator/>
      </w:r>
    </w:p>
  </w:footnote>
  <w:footnote w:type="continuationSeparator" w:id="0">
    <w:p w14:paraId="0B799C80" w14:textId="77777777" w:rsidR="00200D2D" w:rsidRDefault="00200D2D" w:rsidP="0056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3865" w14:textId="7579FC2B" w:rsidR="00D7416B" w:rsidRPr="0049651B" w:rsidRDefault="00D7416B" w:rsidP="005673C4">
    <w:pPr>
      <w:pStyle w:val="Header"/>
      <w:jc w:val="center"/>
      <w:rPr>
        <w:rFonts w:ascii="Calibri" w:hAnsi="Calibri"/>
        <w:b/>
        <w:bCs/>
        <w:color w:val="F79646" w:themeColor="accent6"/>
        <w:sz w:val="36"/>
        <w:szCs w:val="36"/>
      </w:rPr>
    </w:pPr>
    <w:r w:rsidRPr="005673C4">
      <w:rPr>
        <w:noProof/>
      </w:rPr>
      <w:drawing>
        <wp:anchor distT="0" distB="0" distL="114300" distR="114300" simplePos="0" relativeHeight="251660288" behindDoc="0" locked="0" layoutInCell="1" allowOverlap="1" wp14:anchorId="1EC51148" wp14:editId="0934C144">
          <wp:simplePos x="0" y="0"/>
          <wp:positionH relativeFrom="column">
            <wp:posOffset>4316730</wp:posOffset>
          </wp:positionH>
          <wp:positionV relativeFrom="paragraph">
            <wp:posOffset>-863600</wp:posOffset>
          </wp:positionV>
          <wp:extent cx="1485900" cy="35687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D-logo.jpeg"/>
                  <pic:cNvPicPr/>
                </pic:nvPicPr>
                <pic:blipFill>
                  <a:blip r:embed="rId1">
                    <a:extLst>
                      <a:ext uri="{28A0092B-C50C-407E-A947-70E740481C1C}">
                        <a14:useLocalDpi xmlns:a14="http://schemas.microsoft.com/office/drawing/2010/main" val="0"/>
                      </a:ext>
                    </a:extLst>
                  </a:blip>
                  <a:stretch>
                    <a:fillRect/>
                  </a:stretch>
                </pic:blipFill>
                <pic:spPr>
                  <a:xfrm>
                    <a:off x="0" y="0"/>
                    <a:ext cx="1485900" cy="3568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673C4">
      <w:rPr>
        <w:noProof/>
      </w:rPr>
      <w:drawing>
        <wp:anchor distT="0" distB="0" distL="114300" distR="114300" simplePos="0" relativeHeight="251659264" behindDoc="0" locked="0" layoutInCell="1" allowOverlap="1" wp14:anchorId="47E6F378" wp14:editId="02170B0E">
          <wp:simplePos x="0" y="0"/>
          <wp:positionH relativeFrom="column">
            <wp:posOffset>-520700</wp:posOffset>
          </wp:positionH>
          <wp:positionV relativeFrom="paragraph">
            <wp:posOffset>-1086485</wp:posOffset>
          </wp:positionV>
          <wp:extent cx="1000760" cy="802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NNlogoGradient.jpg"/>
                  <pic:cNvPicPr/>
                </pic:nvPicPr>
                <pic:blipFill>
                  <a:blip r:embed="rId2">
                    <a:extLst>
                      <a:ext uri="{28A0092B-C50C-407E-A947-70E740481C1C}">
                        <a14:useLocalDpi xmlns:a14="http://schemas.microsoft.com/office/drawing/2010/main" val="0"/>
                      </a:ext>
                    </a:extLst>
                  </a:blip>
                  <a:stretch>
                    <a:fillRect/>
                  </a:stretch>
                </pic:blipFill>
                <pic:spPr>
                  <a:xfrm>
                    <a:off x="0" y="0"/>
                    <a:ext cx="1000760" cy="802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rsidRPr="0049651B">
      <w:rPr>
        <w:rFonts w:ascii="Calibri" w:hAnsi="Calibri"/>
        <w:b/>
        <w:bCs/>
        <w:color w:val="F79646" w:themeColor="accent6"/>
        <w:sz w:val="36"/>
        <w:szCs w:val="36"/>
      </w:rPr>
      <w:t xml:space="preserve">Request for Extension to Execute New gTLD Registry Agreement </w:t>
    </w:r>
  </w:p>
  <w:p w14:paraId="59F85FFE" w14:textId="77777777" w:rsidR="00D7416B" w:rsidRDefault="00D7416B" w:rsidP="005673C4">
    <w:pPr>
      <w:pStyle w:val="Header"/>
      <w:tabs>
        <w:tab w:val="clear" w:pos="4320"/>
        <w:tab w:val="clear" w:pos="8640"/>
        <w:tab w:val="left" w:pos="4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08CB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86EB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C09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1E0E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5085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4225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F410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1C0B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302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89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80708"/>
    <w:multiLevelType w:val="hybridMultilevel"/>
    <w:tmpl w:val="CE98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C4818"/>
    <w:multiLevelType w:val="hybridMultilevel"/>
    <w:tmpl w:val="E5CE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37B87"/>
    <w:multiLevelType w:val="hybridMultilevel"/>
    <w:tmpl w:val="6B2031D4"/>
    <w:lvl w:ilvl="0" w:tplc="E5F0DBAE">
      <w:start w:val="1"/>
      <w:numFmt w:val="bullet"/>
      <w:lvlText w:val="+"/>
      <w:lvlJc w:val="left"/>
      <w:pPr>
        <w:tabs>
          <w:tab w:val="num" w:pos="720"/>
        </w:tabs>
        <w:ind w:left="720" w:hanging="360"/>
      </w:pPr>
      <w:rPr>
        <w:rFonts w:ascii="Lucida Grande" w:hAnsi="Lucida Grande" w:hint="default"/>
      </w:rPr>
    </w:lvl>
    <w:lvl w:ilvl="1" w:tplc="4EAED6F8">
      <w:start w:val="1"/>
      <w:numFmt w:val="bullet"/>
      <w:lvlText w:val="+"/>
      <w:lvlJc w:val="left"/>
      <w:pPr>
        <w:tabs>
          <w:tab w:val="num" w:pos="1440"/>
        </w:tabs>
        <w:ind w:left="1440" w:hanging="360"/>
      </w:pPr>
      <w:rPr>
        <w:rFonts w:ascii="Lucida Grande" w:hAnsi="Lucida Grande" w:hint="default"/>
      </w:rPr>
    </w:lvl>
    <w:lvl w:ilvl="2" w:tplc="826288AE" w:tentative="1">
      <w:start w:val="1"/>
      <w:numFmt w:val="bullet"/>
      <w:lvlText w:val="+"/>
      <w:lvlJc w:val="left"/>
      <w:pPr>
        <w:tabs>
          <w:tab w:val="num" w:pos="2160"/>
        </w:tabs>
        <w:ind w:left="2160" w:hanging="360"/>
      </w:pPr>
      <w:rPr>
        <w:rFonts w:ascii="Lucida Grande" w:hAnsi="Lucida Grande" w:hint="default"/>
      </w:rPr>
    </w:lvl>
    <w:lvl w:ilvl="3" w:tplc="E800FF3E" w:tentative="1">
      <w:start w:val="1"/>
      <w:numFmt w:val="bullet"/>
      <w:lvlText w:val="+"/>
      <w:lvlJc w:val="left"/>
      <w:pPr>
        <w:tabs>
          <w:tab w:val="num" w:pos="2880"/>
        </w:tabs>
        <w:ind w:left="2880" w:hanging="360"/>
      </w:pPr>
      <w:rPr>
        <w:rFonts w:ascii="Lucida Grande" w:hAnsi="Lucida Grande" w:hint="default"/>
      </w:rPr>
    </w:lvl>
    <w:lvl w:ilvl="4" w:tplc="B2BC549A" w:tentative="1">
      <w:start w:val="1"/>
      <w:numFmt w:val="bullet"/>
      <w:lvlText w:val="+"/>
      <w:lvlJc w:val="left"/>
      <w:pPr>
        <w:tabs>
          <w:tab w:val="num" w:pos="3600"/>
        </w:tabs>
        <w:ind w:left="3600" w:hanging="360"/>
      </w:pPr>
      <w:rPr>
        <w:rFonts w:ascii="Lucida Grande" w:hAnsi="Lucida Grande" w:hint="default"/>
      </w:rPr>
    </w:lvl>
    <w:lvl w:ilvl="5" w:tplc="177084FC" w:tentative="1">
      <w:start w:val="1"/>
      <w:numFmt w:val="bullet"/>
      <w:lvlText w:val="+"/>
      <w:lvlJc w:val="left"/>
      <w:pPr>
        <w:tabs>
          <w:tab w:val="num" w:pos="4320"/>
        </w:tabs>
        <w:ind w:left="4320" w:hanging="360"/>
      </w:pPr>
      <w:rPr>
        <w:rFonts w:ascii="Lucida Grande" w:hAnsi="Lucida Grande" w:hint="default"/>
      </w:rPr>
    </w:lvl>
    <w:lvl w:ilvl="6" w:tplc="61F44E08" w:tentative="1">
      <w:start w:val="1"/>
      <w:numFmt w:val="bullet"/>
      <w:lvlText w:val="+"/>
      <w:lvlJc w:val="left"/>
      <w:pPr>
        <w:tabs>
          <w:tab w:val="num" w:pos="5040"/>
        </w:tabs>
        <w:ind w:left="5040" w:hanging="360"/>
      </w:pPr>
      <w:rPr>
        <w:rFonts w:ascii="Lucida Grande" w:hAnsi="Lucida Grande" w:hint="default"/>
      </w:rPr>
    </w:lvl>
    <w:lvl w:ilvl="7" w:tplc="F2BCCF8E" w:tentative="1">
      <w:start w:val="1"/>
      <w:numFmt w:val="bullet"/>
      <w:lvlText w:val="+"/>
      <w:lvlJc w:val="left"/>
      <w:pPr>
        <w:tabs>
          <w:tab w:val="num" w:pos="5760"/>
        </w:tabs>
        <w:ind w:left="5760" w:hanging="360"/>
      </w:pPr>
      <w:rPr>
        <w:rFonts w:ascii="Lucida Grande" w:hAnsi="Lucida Grande" w:hint="default"/>
      </w:rPr>
    </w:lvl>
    <w:lvl w:ilvl="8" w:tplc="0E76473E" w:tentative="1">
      <w:start w:val="1"/>
      <w:numFmt w:val="bullet"/>
      <w:lvlText w:val="+"/>
      <w:lvlJc w:val="left"/>
      <w:pPr>
        <w:tabs>
          <w:tab w:val="num" w:pos="6480"/>
        </w:tabs>
        <w:ind w:left="6480" w:hanging="360"/>
      </w:pPr>
      <w:rPr>
        <w:rFonts w:ascii="Lucida Grande" w:hAnsi="Lucida Grande" w:hint="default"/>
      </w:rPr>
    </w:lvl>
  </w:abstractNum>
  <w:abstractNum w:abstractNumId="13" w15:restartNumberingAfterBreak="0">
    <w:nsid w:val="3AD238B2"/>
    <w:multiLevelType w:val="hybridMultilevel"/>
    <w:tmpl w:val="916A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4"/>
    <w:rsid w:val="0011449B"/>
    <w:rsid w:val="001639D3"/>
    <w:rsid w:val="00200D2D"/>
    <w:rsid w:val="00275499"/>
    <w:rsid w:val="002D4141"/>
    <w:rsid w:val="002E5AEE"/>
    <w:rsid w:val="002E6C8D"/>
    <w:rsid w:val="003473EA"/>
    <w:rsid w:val="00371FFF"/>
    <w:rsid w:val="0049651B"/>
    <w:rsid w:val="00526B90"/>
    <w:rsid w:val="00547338"/>
    <w:rsid w:val="005673C4"/>
    <w:rsid w:val="00571F7D"/>
    <w:rsid w:val="006109D4"/>
    <w:rsid w:val="007B1770"/>
    <w:rsid w:val="008B13AD"/>
    <w:rsid w:val="008E7A92"/>
    <w:rsid w:val="0093273D"/>
    <w:rsid w:val="009B2A21"/>
    <w:rsid w:val="00A00827"/>
    <w:rsid w:val="00A63B31"/>
    <w:rsid w:val="00A9220B"/>
    <w:rsid w:val="00AA6D86"/>
    <w:rsid w:val="00AB0931"/>
    <w:rsid w:val="00AB4148"/>
    <w:rsid w:val="00AD76D9"/>
    <w:rsid w:val="00B01F87"/>
    <w:rsid w:val="00B8065B"/>
    <w:rsid w:val="00C47C59"/>
    <w:rsid w:val="00CA79BD"/>
    <w:rsid w:val="00D7416B"/>
    <w:rsid w:val="00D949A1"/>
    <w:rsid w:val="00E30EB7"/>
    <w:rsid w:val="00E6388A"/>
    <w:rsid w:val="00E720A0"/>
    <w:rsid w:val="00EB1862"/>
    <w:rsid w:val="00F23C74"/>
    <w:rsid w:val="00F30340"/>
    <w:rsid w:val="00F407F3"/>
    <w:rsid w:val="00F5281A"/>
    <w:rsid w:val="00F84DBE"/>
    <w:rsid w:val="00F92EC3"/>
    <w:rsid w:val="00F9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8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3C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3C4"/>
    <w:pPr>
      <w:tabs>
        <w:tab w:val="center" w:pos="4320"/>
        <w:tab w:val="right" w:pos="8640"/>
      </w:tabs>
    </w:pPr>
  </w:style>
  <w:style w:type="character" w:customStyle="1" w:styleId="HeaderChar">
    <w:name w:val="Header Char"/>
    <w:basedOn w:val="DefaultParagraphFont"/>
    <w:link w:val="Header"/>
    <w:uiPriority w:val="99"/>
    <w:rsid w:val="005673C4"/>
  </w:style>
  <w:style w:type="paragraph" w:styleId="Footer">
    <w:name w:val="footer"/>
    <w:basedOn w:val="Normal"/>
    <w:link w:val="FooterChar"/>
    <w:uiPriority w:val="99"/>
    <w:unhideWhenUsed/>
    <w:rsid w:val="005673C4"/>
    <w:pPr>
      <w:tabs>
        <w:tab w:val="center" w:pos="4320"/>
        <w:tab w:val="right" w:pos="8640"/>
      </w:tabs>
    </w:pPr>
  </w:style>
  <w:style w:type="character" w:customStyle="1" w:styleId="FooterChar">
    <w:name w:val="Footer Char"/>
    <w:basedOn w:val="DefaultParagraphFont"/>
    <w:link w:val="Footer"/>
    <w:uiPriority w:val="99"/>
    <w:rsid w:val="005673C4"/>
  </w:style>
  <w:style w:type="paragraph" w:styleId="ListParagraph">
    <w:name w:val="List Paragraph"/>
    <w:basedOn w:val="Normal"/>
    <w:uiPriority w:val="34"/>
    <w:qFormat/>
    <w:rsid w:val="005673C4"/>
    <w:pPr>
      <w:ind w:left="720"/>
      <w:contextualSpacing/>
    </w:pPr>
  </w:style>
  <w:style w:type="character" w:styleId="PageNumber">
    <w:name w:val="page number"/>
    <w:basedOn w:val="DefaultParagraphFont"/>
    <w:uiPriority w:val="99"/>
    <w:semiHidden/>
    <w:unhideWhenUsed/>
    <w:rsid w:val="00F23C74"/>
  </w:style>
  <w:style w:type="character" w:styleId="Hyperlink">
    <w:name w:val="Hyperlink"/>
    <w:basedOn w:val="DefaultParagraphFont"/>
    <w:uiPriority w:val="99"/>
    <w:unhideWhenUsed/>
    <w:rsid w:val="00A00827"/>
    <w:rPr>
      <w:color w:val="0000FF" w:themeColor="hyperlink"/>
      <w:u w:val="single"/>
    </w:rPr>
  </w:style>
  <w:style w:type="paragraph" w:styleId="BalloonText">
    <w:name w:val="Balloon Text"/>
    <w:basedOn w:val="Normal"/>
    <w:link w:val="BalloonTextChar"/>
    <w:uiPriority w:val="99"/>
    <w:semiHidden/>
    <w:unhideWhenUsed/>
    <w:rsid w:val="0011449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449B"/>
    <w:rPr>
      <w:rFonts w:ascii="Times New Roman" w:eastAsia="MS Mincho" w:hAnsi="Times New Roman" w:cs="Times New Roman"/>
      <w:sz w:val="18"/>
      <w:szCs w:val="18"/>
    </w:rPr>
  </w:style>
  <w:style w:type="character" w:customStyle="1" w:styleId="apple-converted-space">
    <w:name w:val="apple-converted-space"/>
    <w:basedOn w:val="DefaultParagraphFont"/>
    <w:rsid w:val="0011449B"/>
  </w:style>
  <w:style w:type="paragraph" w:styleId="Revision">
    <w:name w:val="Revision"/>
    <w:hidden/>
    <w:uiPriority w:val="99"/>
    <w:semiHidden/>
    <w:rsid w:val="003473EA"/>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370">
      <w:bodyDiv w:val="1"/>
      <w:marLeft w:val="0"/>
      <w:marRight w:val="0"/>
      <w:marTop w:val="0"/>
      <w:marBottom w:val="0"/>
      <w:divBdr>
        <w:top w:val="none" w:sz="0" w:space="0" w:color="auto"/>
        <w:left w:val="none" w:sz="0" w:space="0" w:color="auto"/>
        <w:bottom w:val="none" w:sz="0" w:space="0" w:color="auto"/>
        <w:right w:val="none" w:sz="0" w:space="0" w:color="auto"/>
      </w:divBdr>
    </w:div>
    <w:div w:id="313069741">
      <w:bodyDiv w:val="1"/>
      <w:marLeft w:val="0"/>
      <w:marRight w:val="0"/>
      <w:marTop w:val="0"/>
      <w:marBottom w:val="0"/>
      <w:divBdr>
        <w:top w:val="none" w:sz="0" w:space="0" w:color="auto"/>
        <w:left w:val="none" w:sz="0" w:space="0" w:color="auto"/>
        <w:bottom w:val="none" w:sz="0" w:space="0" w:color="auto"/>
        <w:right w:val="none" w:sz="0" w:space="0" w:color="auto"/>
      </w:divBdr>
    </w:div>
    <w:div w:id="1216357307">
      <w:bodyDiv w:val="1"/>
      <w:marLeft w:val="0"/>
      <w:marRight w:val="0"/>
      <w:marTop w:val="0"/>
      <w:marBottom w:val="0"/>
      <w:divBdr>
        <w:top w:val="none" w:sz="0" w:space="0" w:color="auto"/>
        <w:left w:val="none" w:sz="0" w:space="0" w:color="auto"/>
        <w:bottom w:val="none" w:sz="0" w:space="0" w:color="auto"/>
        <w:right w:val="none" w:sz="0" w:space="0" w:color="auto"/>
      </w:divBdr>
    </w:div>
    <w:div w:id="1327975683">
      <w:bodyDiv w:val="1"/>
      <w:marLeft w:val="0"/>
      <w:marRight w:val="0"/>
      <w:marTop w:val="0"/>
      <w:marBottom w:val="0"/>
      <w:divBdr>
        <w:top w:val="none" w:sz="0" w:space="0" w:color="auto"/>
        <w:left w:val="none" w:sz="0" w:space="0" w:color="auto"/>
        <w:bottom w:val="none" w:sz="0" w:space="0" w:color="auto"/>
        <w:right w:val="none" w:sz="0" w:space="0" w:color="auto"/>
      </w:divBdr>
    </w:div>
    <w:div w:id="1344867546">
      <w:bodyDiv w:val="1"/>
      <w:marLeft w:val="0"/>
      <w:marRight w:val="0"/>
      <w:marTop w:val="0"/>
      <w:marBottom w:val="0"/>
      <w:divBdr>
        <w:top w:val="none" w:sz="0" w:space="0" w:color="auto"/>
        <w:left w:val="none" w:sz="0" w:space="0" w:color="auto"/>
        <w:bottom w:val="none" w:sz="0" w:space="0" w:color="auto"/>
        <w:right w:val="none" w:sz="0" w:space="0" w:color="auto"/>
      </w:divBdr>
      <w:divsChild>
        <w:div w:id="1835729879">
          <w:marLeft w:val="1008"/>
          <w:marRight w:val="0"/>
          <w:marTop w:val="240"/>
          <w:marBottom w:val="0"/>
          <w:divBdr>
            <w:top w:val="none" w:sz="0" w:space="0" w:color="auto"/>
            <w:left w:val="none" w:sz="0" w:space="0" w:color="auto"/>
            <w:bottom w:val="none" w:sz="0" w:space="0" w:color="auto"/>
            <w:right w:val="none" w:sz="0" w:space="0" w:color="auto"/>
          </w:divBdr>
        </w:div>
      </w:divsChild>
    </w:div>
    <w:div w:id="1533375606">
      <w:bodyDiv w:val="1"/>
      <w:marLeft w:val="0"/>
      <w:marRight w:val="0"/>
      <w:marTop w:val="0"/>
      <w:marBottom w:val="0"/>
      <w:divBdr>
        <w:top w:val="none" w:sz="0" w:space="0" w:color="auto"/>
        <w:left w:val="none" w:sz="0" w:space="0" w:color="auto"/>
        <w:bottom w:val="none" w:sz="0" w:space="0" w:color="auto"/>
        <w:right w:val="none" w:sz="0" w:space="0" w:color="auto"/>
      </w:divBdr>
    </w:div>
    <w:div w:id="1820462118">
      <w:bodyDiv w:val="1"/>
      <w:marLeft w:val="0"/>
      <w:marRight w:val="0"/>
      <w:marTop w:val="0"/>
      <w:marBottom w:val="0"/>
      <w:divBdr>
        <w:top w:val="none" w:sz="0" w:space="0" w:color="auto"/>
        <w:left w:val="none" w:sz="0" w:space="0" w:color="auto"/>
        <w:bottom w:val="none" w:sz="0" w:space="0" w:color="auto"/>
        <w:right w:val="none" w:sz="0" w:space="0" w:color="auto"/>
      </w:divBdr>
    </w:div>
    <w:div w:id="1893928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rivacy/tos" TargetMode="External"/><Relationship Id="rId3" Type="http://schemas.openxmlformats.org/officeDocument/2006/relationships/settings" Target="settings.xml"/><Relationship Id="rId7" Type="http://schemas.openxmlformats.org/officeDocument/2006/relationships/hyperlink" Target="https://www.icann.org/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2018-07-13T23:01:00Z</dcterms:created>
  <dcterms:modified xsi:type="dcterms:W3CDTF">2018-07-13T23:01:00Z</dcterms:modified>
  <cp:contentStatus/>
</cp:coreProperties>
</file>